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3"/>
        <w:gridCol w:w="1890"/>
        <w:gridCol w:w="141"/>
        <w:gridCol w:w="2245"/>
      </w:tblGrid>
      <w:tr w:rsidR="003D3F30" w14:paraId="5CF82E9D" w14:textId="77777777" w:rsidTr="00DD3740">
        <w:tc>
          <w:tcPr>
            <w:tcW w:w="5130" w:type="dxa"/>
            <w:gridSpan w:val="4"/>
            <w:tcBorders>
              <w:top w:val="nil"/>
              <w:left w:val="nil"/>
              <w:bottom w:val="nil"/>
              <w:right w:val="nil"/>
            </w:tcBorders>
            <w:shd w:val="clear" w:color="auto" w:fill="0070C0"/>
          </w:tcPr>
          <w:p w14:paraId="406C90D5" w14:textId="77777777" w:rsidR="00FC20AC" w:rsidRDefault="00FC20AC" w:rsidP="00360B16">
            <w:r>
              <w:t xml:space="preserve">    </w:t>
            </w:r>
          </w:p>
          <w:p w14:paraId="1FFD1884" w14:textId="77777777" w:rsidR="00FC20AC" w:rsidRPr="00DD4A41" w:rsidRDefault="005E6B4D" w:rsidP="00360B16">
            <w:pPr>
              <w:pStyle w:val="Heading1"/>
              <w:tabs>
                <w:tab w:val="left" w:pos="300"/>
                <w:tab w:val="left" w:pos="1800"/>
              </w:tabs>
              <w:outlineLvl w:val="0"/>
              <w:rPr>
                <w:lang w:val="fr-BE"/>
              </w:rPr>
            </w:pPr>
            <w:r>
              <w:rPr>
                <w:b w:val="0"/>
                <w:lang w:val="fr-BE"/>
              </w:rPr>
              <w:tab/>
            </w:r>
            <w:r>
              <w:rPr>
                <w:lang w:val="fr-BE"/>
              </w:rPr>
              <w:t>EEB2</w:t>
            </w:r>
            <w:r w:rsidR="00DD3740">
              <w:rPr>
                <w:lang w:val="fr-BE"/>
              </w:rPr>
              <w:t xml:space="preserve"> - issue 1 - June 2021</w:t>
            </w:r>
          </w:p>
        </w:tc>
        <w:tc>
          <w:tcPr>
            <w:tcW w:w="1890" w:type="dxa"/>
            <w:tcBorders>
              <w:top w:val="nil"/>
              <w:left w:val="nil"/>
              <w:bottom w:val="nil"/>
              <w:right w:val="nil"/>
            </w:tcBorders>
            <w:shd w:val="clear" w:color="auto" w:fill="auto"/>
          </w:tcPr>
          <w:p w14:paraId="4BA25153" w14:textId="77777777" w:rsidR="00FC20AC" w:rsidRDefault="00DD3740" w:rsidP="00360B16">
            <w:r>
              <w:rPr>
                <w:noProof/>
              </w:rPr>
              <w:drawing>
                <wp:inline distT="0" distB="0" distL="0" distR="0" wp14:anchorId="0E1F09FE" wp14:editId="57CF1856">
                  <wp:extent cx="1038225" cy="4514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705" cy="501264"/>
                          </a:xfrm>
                          <a:prstGeom prst="rect">
                            <a:avLst/>
                          </a:prstGeom>
                          <a:noFill/>
                        </pic:spPr>
                      </pic:pic>
                    </a:graphicData>
                  </a:graphic>
                </wp:inline>
              </w:drawing>
            </w:r>
          </w:p>
        </w:tc>
        <w:tc>
          <w:tcPr>
            <w:tcW w:w="2386" w:type="dxa"/>
            <w:gridSpan w:val="2"/>
            <w:tcBorders>
              <w:top w:val="nil"/>
              <w:left w:val="nil"/>
              <w:bottom w:val="nil"/>
              <w:right w:val="nil"/>
            </w:tcBorders>
            <w:vAlign w:val="center"/>
          </w:tcPr>
          <w:p w14:paraId="2D16C109" w14:textId="77777777" w:rsidR="00FC20AC" w:rsidRDefault="00DD3740" w:rsidP="00DD3740">
            <w:r>
              <w:rPr>
                <w:noProof/>
              </w:rPr>
              <w:drawing>
                <wp:inline distT="0" distB="0" distL="0" distR="0" wp14:anchorId="3EE57B87" wp14:editId="04C0AD2F">
                  <wp:extent cx="498475" cy="49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pic:spPr>
                      </pic:pic>
                    </a:graphicData>
                  </a:graphic>
                </wp:inline>
              </w:drawing>
            </w:r>
          </w:p>
        </w:tc>
      </w:tr>
      <w:tr w:rsidR="002123E8" w14:paraId="0DF0EBB2" w14:textId="77777777" w:rsidTr="00360B16">
        <w:tc>
          <w:tcPr>
            <w:tcW w:w="9406" w:type="dxa"/>
            <w:gridSpan w:val="7"/>
            <w:tcBorders>
              <w:top w:val="nil"/>
              <w:left w:val="nil"/>
              <w:bottom w:val="nil"/>
              <w:right w:val="nil"/>
            </w:tcBorders>
            <w:shd w:val="clear" w:color="auto" w:fill="92D050"/>
          </w:tcPr>
          <w:p w14:paraId="38212DA7" w14:textId="77777777" w:rsidR="00FC20AC" w:rsidRPr="00FC20AC" w:rsidRDefault="00FC20AC" w:rsidP="00360B16">
            <w:pPr>
              <w:tabs>
                <w:tab w:val="left" w:pos="375"/>
                <w:tab w:val="left" w:pos="7546"/>
              </w:tabs>
              <w:rPr>
                <w:sz w:val="32"/>
                <w:szCs w:val="32"/>
              </w:rPr>
            </w:pPr>
            <w:r>
              <w:rPr>
                <w:sz w:val="72"/>
                <w:szCs w:val="72"/>
              </w:rPr>
              <w:tab/>
            </w:r>
            <w:r w:rsidR="00895B7A">
              <w:rPr>
                <w:sz w:val="72"/>
                <w:szCs w:val="72"/>
              </w:rPr>
              <w:tab/>
            </w:r>
          </w:p>
          <w:p w14:paraId="6BE139BB" w14:textId="77777777" w:rsidR="00010BF0" w:rsidRPr="00DD3740" w:rsidRDefault="00010BF0" w:rsidP="00360B16">
            <w:pPr>
              <w:pStyle w:val="Masthead"/>
              <w:tabs>
                <w:tab w:val="left" w:pos="360"/>
              </w:tabs>
              <w:rPr>
                <w:sz w:val="52"/>
                <w:szCs w:val="52"/>
                <w:lang w:val="fr-BE"/>
              </w:rPr>
            </w:pPr>
            <w:r w:rsidRPr="00DD3740">
              <w:rPr>
                <w:sz w:val="52"/>
                <w:szCs w:val="52"/>
                <w:lang w:val="fr-BE"/>
              </w:rPr>
              <w:t xml:space="preserve">Newsletter </w:t>
            </w:r>
            <w:r w:rsidR="00063FA6" w:rsidRPr="00DD3740">
              <w:rPr>
                <w:sz w:val="52"/>
                <w:szCs w:val="52"/>
                <w:lang w:val="fr-BE"/>
              </w:rPr>
              <w:t>Well-being</w:t>
            </w:r>
            <w:r w:rsidRPr="00DD3740">
              <w:rPr>
                <w:sz w:val="52"/>
                <w:szCs w:val="52"/>
                <w:lang w:val="fr-BE"/>
              </w:rPr>
              <w:t xml:space="preserve"> </w:t>
            </w:r>
            <w:r w:rsidR="00DD3740" w:rsidRPr="00DD3740">
              <w:rPr>
                <w:sz w:val="52"/>
                <w:szCs w:val="52"/>
                <w:lang w:val="fr-BE"/>
              </w:rPr>
              <w:t xml:space="preserve">secondary </w:t>
            </w:r>
            <w:r w:rsidRPr="00DD3740">
              <w:rPr>
                <w:sz w:val="52"/>
                <w:szCs w:val="52"/>
                <w:lang w:val="fr-BE"/>
              </w:rPr>
              <w:t>2020-2021</w:t>
            </w:r>
          </w:p>
          <w:p w14:paraId="3A70A183" w14:textId="77777777" w:rsidR="00FC20AC" w:rsidRPr="00FC20AC" w:rsidRDefault="00FC20AC" w:rsidP="00360B16">
            <w:pPr>
              <w:tabs>
                <w:tab w:val="left" w:pos="375"/>
              </w:tabs>
              <w:rPr>
                <w:sz w:val="32"/>
                <w:szCs w:val="32"/>
              </w:rPr>
            </w:pPr>
          </w:p>
        </w:tc>
        <w:bookmarkStart w:id="0" w:name="_GoBack"/>
        <w:bookmarkEnd w:id="0"/>
      </w:tr>
      <w:tr w:rsidR="003D3F30" w14:paraId="4DAB3EC4" w14:textId="77777777" w:rsidTr="00360B16">
        <w:trPr>
          <w:trHeight w:val="953"/>
        </w:trPr>
        <w:tc>
          <w:tcPr>
            <w:tcW w:w="2610" w:type="dxa"/>
            <w:vMerge w:val="restart"/>
            <w:tcBorders>
              <w:top w:val="nil"/>
              <w:left w:val="nil"/>
              <w:bottom w:val="nil"/>
              <w:right w:val="nil"/>
            </w:tcBorders>
          </w:tcPr>
          <w:p w14:paraId="6E8EBB9E" w14:textId="77777777" w:rsidR="005E6B4D" w:rsidRDefault="005E6B4D" w:rsidP="00360B16"/>
          <w:p w14:paraId="74C07FD3" w14:textId="77777777" w:rsidR="005E6B4D" w:rsidRDefault="005E6B4D" w:rsidP="00360B16"/>
          <w:p w14:paraId="17F4C35B" w14:textId="77777777" w:rsidR="005E6B4D" w:rsidRDefault="005E6B4D" w:rsidP="00360B16">
            <w:pPr>
              <w:pStyle w:val="TOCTitle"/>
              <w:rPr>
                <w:color w:val="0070C0"/>
              </w:rPr>
            </w:pPr>
            <w:r w:rsidRPr="00084289">
              <w:rPr>
                <w:rFonts w:ascii="Garamond" w:hAnsi="Garamond"/>
                <w:color w:val="0070C0"/>
              </w:rPr>
              <w:t>Inside this issue</w:t>
            </w:r>
            <w:r w:rsidRPr="006445DA">
              <w:rPr>
                <w:color w:val="0070C0"/>
              </w:rPr>
              <w:t>:</w:t>
            </w:r>
          </w:p>
          <w:p w14:paraId="23F73DB9" w14:textId="77777777" w:rsidR="005E6B4D" w:rsidRDefault="005E6B4D" w:rsidP="00360B16">
            <w:pPr>
              <w:pStyle w:val="TOCTitle"/>
              <w:rPr>
                <w:color w:val="0070C0"/>
              </w:rPr>
            </w:pPr>
          </w:p>
          <w:p w14:paraId="5F079681" w14:textId="77777777" w:rsidR="005E6B4D" w:rsidRPr="00084289" w:rsidRDefault="00DD3740" w:rsidP="00360B16">
            <w:pPr>
              <w:pStyle w:val="TOCText"/>
              <w:rPr>
                <w:rFonts w:ascii="Garamond" w:hAnsi="Garamond"/>
                <w:sz w:val="18"/>
                <w:szCs w:val="18"/>
              </w:rPr>
            </w:pPr>
            <w:r>
              <w:rPr>
                <w:rFonts w:ascii="Garamond" w:hAnsi="Garamond"/>
                <w:sz w:val="18"/>
                <w:szCs w:val="18"/>
              </w:rPr>
              <w:t>Thank you</w:t>
            </w:r>
            <w:r w:rsidR="005E6B4D" w:rsidRPr="00084289">
              <w:rPr>
                <w:rFonts w:ascii="Garamond" w:hAnsi="Garamond"/>
                <w:sz w:val="18"/>
                <w:szCs w:val="18"/>
              </w:rPr>
              <w:tab/>
              <w:t>1</w:t>
            </w:r>
          </w:p>
          <w:p w14:paraId="4125CAD3" w14:textId="77777777" w:rsidR="005E6B4D" w:rsidRPr="00084289" w:rsidRDefault="00DD3740" w:rsidP="00360B16">
            <w:pPr>
              <w:pStyle w:val="TOCText"/>
              <w:rPr>
                <w:rFonts w:ascii="Garamond" w:hAnsi="Garamond"/>
                <w:sz w:val="18"/>
                <w:szCs w:val="18"/>
              </w:rPr>
            </w:pPr>
            <w:r>
              <w:rPr>
                <w:rFonts w:ascii="Garamond" w:hAnsi="Garamond"/>
                <w:sz w:val="18"/>
                <w:szCs w:val="18"/>
              </w:rPr>
              <w:t>Well-being survey</w:t>
            </w:r>
            <w:r w:rsidR="005E6B4D" w:rsidRPr="00084289">
              <w:rPr>
                <w:rFonts w:ascii="Garamond" w:hAnsi="Garamond"/>
                <w:sz w:val="18"/>
                <w:szCs w:val="18"/>
              </w:rPr>
              <w:tab/>
              <w:t>1</w:t>
            </w:r>
          </w:p>
          <w:p w14:paraId="61E2D312" w14:textId="77777777" w:rsidR="005E6B4D" w:rsidRPr="00533D94" w:rsidRDefault="00BB6168" w:rsidP="00360B16">
            <w:pPr>
              <w:pStyle w:val="TOCText"/>
              <w:rPr>
                <w:rFonts w:ascii="Garamond" w:hAnsi="Garamond"/>
                <w:sz w:val="18"/>
                <w:szCs w:val="18"/>
              </w:rPr>
            </w:pPr>
            <w:r>
              <w:rPr>
                <w:rFonts w:ascii="Garamond" w:hAnsi="Garamond"/>
                <w:bCs/>
                <w:sz w:val="18"/>
                <w:szCs w:val="18"/>
              </w:rPr>
              <w:t xml:space="preserve">Let’s </w:t>
            </w:r>
            <w:r w:rsidR="00C20FF8" w:rsidRPr="00945D10">
              <w:rPr>
                <w:rFonts w:ascii="Garamond" w:hAnsi="Garamond"/>
                <w:bCs/>
                <w:sz w:val="18"/>
                <w:szCs w:val="18"/>
              </w:rPr>
              <w:t xml:space="preserve">WAB!  </w:t>
            </w:r>
            <w:r w:rsidR="005E6B4D" w:rsidRPr="00945D10">
              <w:rPr>
                <w:rFonts w:ascii="Garamond" w:hAnsi="Garamond"/>
                <w:sz w:val="18"/>
                <w:szCs w:val="18"/>
              </w:rPr>
              <w:tab/>
            </w:r>
            <w:r w:rsidR="005E6B4D" w:rsidRPr="00533D94">
              <w:rPr>
                <w:rFonts w:ascii="Garamond" w:hAnsi="Garamond"/>
                <w:sz w:val="18"/>
                <w:szCs w:val="18"/>
              </w:rPr>
              <w:t>2</w:t>
            </w:r>
          </w:p>
          <w:p w14:paraId="55C8523F" w14:textId="77777777" w:rsidR="005E6B4D" w:rsidRPr="00533D94" w:rsidRDefault="003B02D6" w:rsidP="00360B16">
            <w:pPr>
              <w:pStyle w:val="TOCText"/>
              <w:spacing w:line="240" w:lineRule="auto"/>
              <w:rPr>
                <w:rFonts w:ascii="Garamond" w:hAnsi="Garamond"/>
                <w:sz w:val="18"/>
                <w:szCs w:val="18"/>
              </w:rPr>
            </w:pPr>
            <w:r w:rsidRPr="00533D94">
              <w:rPr>
                <w:rFonts w:ascii="Garamond" w:hAnsi="Garamond"/>
                <w:bCs/>
                <w:sz w:val="18"/>
                <w:szCs w:val="18"/>
              </w:rPr>
              <w:br/>
            </w:r>
            <w:r w:rsidR="00533D94" w:rsidRPr="00533D94">
              <w:rPr>
                <w:rFonts w:ascii="Garamond" w:hAnsi="Garamond"/>
                <w:bCs/>
                <w:sz w:val="18"/>
                <w:szCs w:val="18"/>
              </w:rPr>
              <w:t xml:space="preserve">Policies &amp; other docs </w:t>
            </w:r>
            <w:r w:rsidR="005E6B4D" w:rsidRPr="00533D94">
              <w:rPr>
                <w:rFonts w:ascii="Garamond" w:hAnsi="Garamond"/>
                <w:sz w:val="18"/>
                <w:szCs w:val="18"/>
              </w:rPr>
              <w:tab/>
              <w:t>2</w:t>
            </w:r>
            <w:r w:rsidRPr="00533D94">
              <w:rPr>
                <w:rFonts w:ascii="Garamond" w:hAnsi="Garamond"/>
                <w:sz w:val="18"/>
                <w:szCs w:val="18"/>
              </w:rPr>
              <w:t>-</w:t>
            </w:r>
            <w:r w:rsidR="00533D94" w:rsidRPr="00533D94">
              <w:rPr>
                <w:rFonts w:ascii="Garamond" w:hAnsi="Garamond"/>
                <w:sz w:val="18"/>
                <w:szCs w:val="18"/>
              </w:rPr>
              <w:t>4</w:t>
            </w:r>
          </w:p>
          <w:p w14:paraId="01082CA2" w14:textId="77777777" w:rsidR="00B8590F" w:rsidRPr="00533D94" w:rsidRDefault="00B8590F" w:rsidP="00360B16">
            <w:pPr>
              <w:pStyle w:val="TOCText"/>
              <w:spacing w:line="240" w:lineRule="auto"/>
              <w:rPr>
                <w:rFonts w:ascii="Garamond" w:hAnsi="Garamond"/>
                <w:sz w:val="18"/>
                <w:szCs w:val="18"/>
              </w:rPr>
            </w:pPr>
          </w:p>
          <w:p w14:paraId="31A4EBFD" w14:textId="77777777" w:rsidR="005E6B4D" w:rsidRPr="00533D94" w:rsidRDefault="00533D94" w:rsidP="00360B16">
            <w:pPr>
              <w:pStyle w:val="TOCText"/>
              <w:spacing w:line="240" w:lineRule="auto"/>
              <w:rPr>
                <w:rFonts w:ascii="Garamond" w:hAnsi="Garamond"/>
                <w:sz w:val="18"/>
                <w:szCs w:val="18"/>
              </w:rPr>
            </w:pPr>
            <w:r w:rsidRPr="00533D94">
              <w:rPr>
                <w:rFonts w:ascii="Garamond" w:hAnsi="Garamond"/>
                <w:sz w:val="18"/>
                <w:szCs w:val="18"/>
              </w:rPr>
              <w:t xml:space="preserve">Organizational initiatives </w:t>
            </w:r>
            <w:r w:rsidR="005E6B4D" w:rsidRPr="00533D94">
              <w:rPr>
                <w:rFonts w:ascii="Garamond" w:hAnsi="Garamond"/>
                <w:sz w:val="18"/>
                <w:szCs w:val="18"/>
              </w:rPr>
              <w:tab/>
            </w:r>
            <w:r w:rsidR="00DD176C" w:rsidRPr="00533D94">
              <w:rPr>
                <w:rFonts w:ascii="Garamond" w:hAnsi="Garamond"/>
                <w:sz w:val="18"/>
                <w:szCs w:val="18"/>
              </w:rPr>
              <w:t>5</w:t>
            </w:r>
          </w:p>
          <w:p w14:paraId="1EFE180A" w14:textId="77777777" w:rsidR="005E6B4D" w:rsidRPr="000E3529" w:rsidRDefault="00533D94" w:rsidP="00360B16">
            <w:pPr>
              <w:pStyle w:val="TOCText"/>
              <w:rPr>
                <w:rFonts w:ascii="Garamond" w:hAnsi="Garamond"/>
                <w:sz w:val="18"/>
                <w:szCs w:val="18"/>
              </w:rPr>
            </w:pPr>
            <w:r w:rsidRPr="000E3529">
              <w:rPr>
                <w:rFonts w:ascii="Garamond" w:hAnsi="Garamond"/>
                <w:sz w:val="18"/>
                <w:szCs w:val="18"/>
              </w:rPr>
              <w:t>Coaching moments</w:t>
            </w:r>
            <w:r w:rsidR="005E6B4D" w:rsidRPr="000E3529">
              <w:rPr>
                <w:rFonts w:ascii="Garamond" w:hAnsi="Garamond"/>
                <w:sz w:val="18"/>
                <w:szCs w:val="18"/>
              </w:rPr>
              <w:tab/>
            </w:r>
            <w:r w:rsidR="003D0686" w:rsidRPr="000E3529">
              <w:rPr>
                <w:rFonts w:ascii="Garamond" w:hAnsi="Garamond"/>
                <w:sz w:val="18"/>
                <w:szCs w:val="18"/>
              </w:rPr>
              <w:t>6</w:t>
            </w:r>
          </w:p>
          <w:p w14:paraId="14ECEF6B" w14:textId="77777777" w:rsidR="00126C1C" w:rsidRDefault="00126C1C" w:rsidP="00360B16">
            <w:pPr>
              <w:pStyle w:val="TOCText"/>
              <w:rPr>
                <w:rFonts w:ascii="Garamond" w:hAnsi="Garamond"/>
                <w:sz w:val="18"/>
                <w:szCs w:val="18"/>
              </w:rPr>
            </w:pPr>
            <w:r>
              <w:rPr>
                <w:rFonts w:ascii="Garamond" w:hAnsi="Garamond"/>
                <w:sz w:val="18"/>
                <w:szCs w:val="18"/>
              </w:rPr>
              <w:t>Forever in our hearts</w:t>
            </w:r>
            <w:r>
              <w:rPr>
                <w:rFonts w:ascii="Garamond" w:hAnsi="Garamond"/>
                <w:sz w:val="18"/>
                <w:szCs w:val="18"/>
              </w:rPr>
              <w:tab/>
              <w:t>7</w:t>
            </w:r>
          </w:p>
          <w:p w14:paraId="60A9AB68" w14:textId="77777777" w:rsidR="005E6B4D" w:rsidRPr="000E3529" w:rsidRDefault="00533D94" w:rsidP="00360B16">
            <w:pPr>
              <w:pStyle w:val="TOCText"/>
              <w:rPr>
                <w:rFonts w:ascii="Garamond" w:hAnsi="Garamond"/>
                <w:sz w:val="18"/>
                <w:szCs w:val="18"/>
              </w:rPr>
            </w:pPr>
            <w:r w:rsidRPr="000E3529">
              <w:rPr>
                <w:rFonts w:ascii="Garamond" w:hAnsi="Garamond"/>
                <w:sz w:val="18"/>
                <w:szCs w:val="18"/>
              </w:rPr>
              <w:t>Workshops</w:t>
            </w:r>
            <w:r w:rsidR="005E6B4D" w:rsidRPr="000E3529">
              <w:rPr>
                <w:rFonts w:ascii="Garamond" w:hAnsi="Garamond"/>
                <w:sz w:val="18"/>
                <w:szCs w:val="18"/>
              </w:rPr>
              <w:tab/>
            </w:r>
            <w:r w:rsidR="000E3529" w:rsidRPr="000E3529">
              <w:rPr>
                <w:rFonts w:ascii="Garamond" w:hAnsi="Garamond"/>
                <w:sz w:val="18"/>
                <w:szCs w:val="18"/>
              </w:rPr>
              <w:t>7-9</w:t>
            </w:r>
          </w:p>
          <w:p w14:paraId="68219A92" w14:textId="77777777" w:rsidR="00694F76" w:rsidRDefault="005B3113" w:rsidP="003D0686">
            <w:pPr>
              <w:pStyle w:val="TOCText"/>
              <w:spacing w:line="240" w:lineRule="auto"/>
              <w:rPr>
                <w:rFonts w:ascii="Garamond" w:hAnsi="Garamond"/>
                <w:sz w:val="18"/>
                <w:szCs w:val="18"/>
              </w:rPr>
            </w:pPr>
            <w:r w:rsidRPr="000E3529">
              <w:rPr>
                <w:rFonts w:ascii="Garamond" w:hAnsi="Garamond"/>
                <w:sz w:val="18"/>
                <w:szCs w:val="18"/>
              </w:rPr>
              <w:br/>
            </w:r>
            <w:r w:rsidR="00694F76">
              <w:rPr>
                <w:rFonts w:ascii="Garamond" w:hAnsi="Garamond"/>
                <w:sz w:val="18"/>
                <w:szCs w:val="18"/>
              </w:rPr>
              <w:t>Roadmap to positive changes</w:t>
            </w:r>
            <w:r w:rsidR="00C6216C">
              <w:rPr>
                <w:rFonts w:ascii="Garamond" w:hAnsi="Garamond"/>
                <w:sz w:val="18"/>
                <w:szCs w:val="18"/>
              </w:rPr>
              <w:t xml:space="preserve">   </w:t>
            </w:r>
            <w:r w:rsidR="00C6216C" w:rsidRPr="00C6216C">
              <w:rPr>
                <w:rFonts w:ascii="Garamond" w:hAnsi="Garamond"/>
                <w:sz w:val="18"/>
                <w:szCs w:val="18"/>
              </w:rPr>
              <w:t>1</w:t>
            </w:r>
            <w:r w:rsidR="00C6216C">
              <w:rPr>
                <w:rFonts w:ascii="Garamond" w:hAnsi="Garamond"/>
                <w:sz w:val="18"/>
                <w:szCs w:val="18"/>
              </w:rPr>
              <w:t>0</w:t>
            </w:r>
          </w:p>
          <w:p w14:paraId="6C33B6D7" w14:textId="77777777" w:rsidR="005E6B4D" w:rsidRPr="000E3529" w:rsidRDefault="005E6B4D" w:rsidP="003D0686">
            <w:pPr>
              <w:pStyle w:val="TOCText"/>
              <w:spacing w:line="240" w:lineRule="auto"/>
              <w:rPr>
                <w:rFonts w:ascii="Garamond" w:hAnsi="Garamond"/>
                <w:sz w:val="18"/>
                <w:szCs w:val="18"/>
              </w:rPr>
            </w:pPr>
            <w:r w:rsidRPr="000E3529">
              <w:rPr>
                <w:rFonts w:ascii="Garamond" w:hAnsi="Garamond"/>
                <w:sz w:val="18"/>
                <w:szCs w:val="18"/>
              </w:rPr>
              <w:tab/>
            </w:r>
            <w:r w:rsidR="003D0686" w:rsidRPr="000E3529">
              <w:rPr>
                <w:rFonts w:ascii="Garamond" w:hAnsi="Garamond"/>
                <w:sz w:val="18"/>
                <w:szCs w:val="18"/>
              </w:rPr>
              <w:br/>
            </w:r>
            <w:r w:rsidR="000E3529" w:rsidRPr="000E3529">
              <w:rPr>
                <w:rFonts w:ascii="Garamond" w:hAnsi="Garamond"/>
                <w:sz w:val="18"/>
                <w:szCs w:val="18"/>
              </w:rPr>
              <w:t>Well-b</w:t>
            </w:r>
            <w:r w:rsidR="000E3529">
              <w:rPr>
                <w:rFonts w:ascii="Garamond" w:hAnsi="Garamond"/>
                <w:sz w:val="18"/>
                <w:szCs w:val="18"/>
              </w:rPr>
              <w:t>eing staff</w:t>
            </w:r>
            <w:r w:rsidRPr="000E3529">
              <w:rPr>
                <w:rFonts w:ascii="Garamond" w:hAnsi="Garamond"/>
                <w:sz w:val="18"/>
                <w:szCs w:val="18"/>
              </w:rPr>
              <w:tab/>
            </w:r>
            <w:r w:rsidR="003B05B1" w:rsidRPr="000E3529">
              <w:rPr>
                <w:rFonts w:ascii="Garamond" w:hAnsi="Garamond"/>
                <w:sz w:val="18"/>
                <w:szCs w:val="18"/>
              </w:rPr>
              <w:t>1</w:t>
            </w:r>
            <w:r w:rsidR="00C6216C">
              <w:rPr>
                <w:rFonts w:ascii="Garamond" w:hAnsi="Garamond"/>
                <w:sz w:val="18"/>
                <w:szCs w:val="18"/>
              </w:rPr>
              <w:t>0</w:t>
            </w:r>
          </w:p>
          <w:p w14:paraId="16FA5436" w14:textId="77777777" w:rsidR="00694F76" w:rsidRDefault="003D0686" w:rsidP="00475FCB">
            <w:pPr>
              <w:pStyle w:val="TOCText"/>
              <w:spacing w:line="240" w:lineRule="auto"/>
              <w:rPr>
                <w:rFonts w:ascii="Garamond" w:hAnsi="Garamond"/>
                <w:sz w:val="18"/>
                <w:szCs w:val="18"/>
              </w:rPr>
            </w:pPr>
            <w:r w:rsidRPr="000E3529">
              <w:rPr>
                <w:rFonts w:ascii="Garamond" w:hAnsi="Garamond"/>
                <w:sz w:val="18"/>
                <w:szCs w:val="18"/>
              </w:rPr>
              <w:br/>
            </w:r>
            <w:r w:rsidR="00694F76" w:rsidRPr="00694F76">
              <w:rPr>
                <w:rFonts w:ascii="Garamond" w:hAnsi="Garamond"/>
                <w:sz w:val="18"/>
                <w:szCs w:val="18"/>
              </w:rPr>
              <w:t xml:space="preserve">Climate projects </w:t>
            </w:r>
            <w:r w:rsidR="00C6216C">
              <w:rPr>
                <w:rFonts w:ascii="Garamond" w:hAnsi="Garamond"/>
                <w:sz w:val="18"/>
                <w:szCs w:val="18"/>
              </w:rPr>
              <w:t xml:space="preserve">                      11</w:t>
            </w:r>
          </w:p>
          <w:p w14:paraId="1C7D6A12" w14:textId="77777777" w:rsidR="00694F76" w:rsidRDefault="00694F76" w:rsidP="00475FCB">
            <w:pPr>
              <w:pStyle w:val="TOCText"/>
              <w:spacing w:line="240" w:lineRule="auto"/>
              <w:rPr>
                <w:rFonts w:ascii="Garamond" w:hAnsi="Garamond"/>
                <w:sz w:val="18"/>
                <w:szCs w:val="18"/>
              </w:rPr>
            </w:pPr>
          </w:p>
          <w:p w14:paraId="125AEED6" w14:textId="77777777" w:rsidR="00475FCB" w:rsidRPr="000E3529" w:rsidRDefault="00694F76" w:rsidP="00475FCB">
            <w:pPr>
              <w:pStyle w:val="TOCText"/>
              <w:spacing w:line="240" w:lineRule="auto"/>
              <w:rPr>
                <w:rFonts w:ascii="Garamond" w:hAnsi="Garamond"/>
                <w:sz w:val="18"/>
                <w:szCs w:val="18"/>
              </w:rPr>
            </w:pPr>
            <w:r>
              <w:rPr>
                <w:rFonts w:ascii="Garamond" w:hAnsi="Garamond"/>
                <w:sz w:val="18"/>
                <w:szCs w:val="18"/>
              </w:rPr>
              <w:t>Greetings</w:t>
            </w:r>
            <w:r w:rsidR="003D0686" w:rsidRPr="000E3529">
              <w:rPr>
                <w:rFonts w:ascii="Garamond" w:hAnsi="Garamond"/>
                <w:sz w:val="18"/>
                <w:szCs w:val="18"/>
              </w:rPr>
              <w:tab/>
            </w:r>
            <w:r w:rsidR="003B05B1" w:rsidRPr="000E3529">
              <w:rPr>
                <w:rFonts w:ascii="Garamond" w:hAnsi="Garamond"/>
                <w:sz w:val="18"/>
                <w:szCs w:val="18"/>
              </w:rPr>
              <w:t>1</w:t>
            </w:r>
            <w:r>
              <w:rPr>
                <w:rFonts w:ascii="Garamond" w:hAnsi="Garamond"/>
                <w:sz w:val="18"/>
                <w:szCs w:val="18"/>
              </w:rPr>
              <w:t>2</w:t>
            </w:r>
          </w:p>
          <w:p w14:paraId="4589475B" w14:textId="77777777" w:rsidR="005E6B4D" w:rsidRPr="000E3529" w:rsidRDefault="005E6B4D" w:rsidP="00475FCB">
            <w:pPr>
              <w:pStyle w:val="TOCTitle"/>
              <w:jc w:val="center"/>
              <w:rPr>
                <w:color w:val="0070C0"/>
                <w:lang w:val="en-US"/>
              </w:rPr>
            </w:pPr>
          </w:p>
          <w:p w14:paraId="3E835011" w14:textId="77777777" w:rsidR="005E6B4D" w:rsidRDefault="005E6B4D" w:rsidP="00360B16"/>
          <w:p w14:paraId="4EA36621" w14:textId="77777777" w:rsidR="005E6B4D" w:rsidRDefault="00475FCB" w:rsidP="00360B16">
            <w:r>
              <w:t xml:space="preserve">         </w:t>
            </w:r>
          </w:p>
        </w:tc>
        <w:tc>
          <w:tcPr>
            <w:tcW w:w="6796" w:type="dxa"/>
            <w:gridSpan w:val="6"/>
            <w:tcBorders>
              <w:top w:val="nil"/>
              <w:left w:val="nil"/>
              <w:bottom w:val="nil"/>
              <w:right w:val="nil"/>
            </w:tcBorders>
          </w:tcPr>
          <w:p w14:paraId="6D91E48A" w14:textId="77777777" w:rsidR="00063FA6" w:rsidRPr="00E85F12" w:rsidRDefault="00063FA6" w:rsidP="00063FA6">
            <w:pPr>
              <w:rPr>
                <w:rFonts w:ascii="Garamond" w:hAnsi="Garamond"/>
                <w:b/>
                <w:bCs/>
                <w:sz w:val="40"/>
                <w:szCs w:val="40"/>
                <w:lang w:val="en-GB"/>
              </w:rPr>
            </w:pPr>
          </w:p>
          <w:p w14:paraId="10F97932" w14:textId="3899F10D" w:rsidR="005E6B4D" w:rsidRPr="00981A9E" w:rsidRDefault="00647A2C" w:rsidP="00360B16">
            <w:pPr>
              <w:rPr>
                <w:rFonts w:ascii="Garamond" w:hAnsi="Garamond"/>
                <w:sz w:val="40"/>
                <w:szCs w:val="40"/>
              </w:rPr>
            </w:pPr>
            <w:r>
              <w:rPr>
                <w:rFonts w:ascii="Garamond" w:hAnsi="Garamond"/>
                <w:b/>
                <w:bCs/>
                <w:color w:val="70AD47" w:themeColor="accent6"/>
                <w:sz w:val="40"/>
                <w:szCs w:val="40"/>
                <w:lang w:val="en-GB"/>
              </w:rPr>
              <w:t>Thank you for being there!</w:t>
            </w:r>
          </w:p>
        </w:tc>
      </w:tr>
      <w:tr w:rsidR="00193463" w:rsidRPr="00063FA6" w14:paraId="643CBFFF" w14:textId="77777777" w:rsidTr="00CE251E">
        <w:trPr>
          <w:trHeight w:val="3177"/>
        </w:trPr>
        <w:tc>
          <w:tcPr>
            <w:tcW w:w="2610" w:type="dxa"/>
            <w:vMerge/>
            <w:tcBorders>
              <w:top w:val="nil"/>
              <w:left w:val="nil"/>
              <w:bottom w:val="nil"/>
              <w:right w:val="nil"/>
            </w:tcBorders>
          </w:tcPr>
          <w:p w14:paraId="3D93C99C" w14:textId="77777777" w:rsidR="00193463" w:rsidRDefault="00193463" w:rsidP="00360B16"/>
        </w:tc>
        <w:tc>
          <w:tcPr>
            <w:tcW w:w="2307" w:type="dxa"/>
            <w:gridSpan w:val="2"/>
            <w:tcBorders>
              <w:top w:val="nil"/>
              <w:left w:val="nil"/>
              <w:bottom w:val="single" w:sz="12" w:space="0" w:color="auto"/>
              <w:right w:val="nil"/>
            </w:tcBorders>
          </w:tcPr>
          <w:p w14:paraId="69AA286E" w14:textId="77777777" w:rsidR="00063FA6" w:rsidRPr="00475FCB" w:rsidRDefault="00063FA6"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Dear students, dear teachers, dear educational advisers, dear administrative staff, </w:t>
            </w:r>
            <w:r w:rsidR="00DD3740">
              <w:rPr>
                <w:rFonts w:ascii="Garamond" w:hAnsi="Garamond" w:cstheme="minorHAnsi"/>
                <w:bCs/>
                <w:sz w:val="22"/>
                <w:szCs w:val="22"/>
                <w:lang w:val="en-US"/>
              </w:rPr>
              <w:t xml:space="preserve">dear nurses, </w:t>
            </w:r>
            <w:r w:rsidRPr="00475FCB">
              <w:rPr>
                <w:rFonts w:ascii="Garamond" w:hAnsi="Garamond" w:cstheme="minorHAnsi"/>
                <w:bCs/>
                <w:sz w:val="22"/>
                <w:szCs w:val="22"/>
                <w:lang w:val="en-US"/>
              </w:rPr>
              <w:t xml:space="preserve">dear supervisors, dear technicians, dear staff, dear </w:t>
            </w:r>
            <w:r w:rsidR="00DD3740">
              <w:rPr>
                <w:rFonts w:ascii="Garamond" w:hAnsi="Garamond" w:cstheme="minorHAnsi"/>
                <w:bCs/>
                <w:sz w:val="22"/>
                <w:szCs w:val="22"/>
                <w:lang w:val="en-US"/>
              </w:rPr>
              <w:t>p</w:t>
            </w:r>
            <w:r w:rsidRPr="00475FCB">
              <w:rPr>
                <w:rFonts w:ascii="Garamond" w:hAnsi="Garamond" w:cstheme="minorHAnsi"/>
                <w:bCs/>
                <w:sz w:val="22"/>
                <w:szCs w:val="22"/>
                <w:lang w:val="en-US"/>
              </w:rPr>
              <w:t>a</w:t>
            </w:r>
            <w:r w:rsidR="00DD3740">
              <w:rPr>
                <w:rFonts w:ascii="Garamond" w:hAnsi="Garamond" w:cstheme="minorHAnsi"/>
                <w:bCs/>
                <w:sz w:val="22"/>
                <w:szCs w:val="22"/>
                <w:lang w:val="en-US"/>
              </w:rPr>
              <w:t>rents</w:t>
            </w:r>
            <w:r w:rsidRPr="00475FCB">
              <w:rPr>
                <w:rFonts w:ascii="Garamond" w:hAnsi="Garamond" w:cstheme="minorHAnsi"/>
                <w:bCs/>
                <w:sz w:val="22"/>
                <w:szCs w:val="22"/>
                <w:lang w:val="en-US"/>
              </w:rPr>
              <w:t>...</w:t>
            </w:r>
            <w:r w:rsidR="00DD3740">
              <w:rPr>
                <w:rFonts w:ascii="Garamond" w:hAnsi="Garamond" w:cstheme="minorHAnsi"/>
                <w:bCs/>
                <w:sz w:val="22"/>
                <w:szCs w:val="22"/>
                <w:lang w:val="en-US"/>
              </w:rPr>
              <w:br/>
            </w:r>
            <w:r w:rsidRPr="000877A5">
              <w:rPr>
                <w:rFonts w:ascii="Garamond" w:hAnsi="Garamond" w:cstheme="minorHAnsi"/>
                <w:b/>
                <w:bCs/>
                <w:color w:val="2E74B5" w:themeColor="accent5" w:themeShade="BF"/>
                <w:sz w:val="22"/>
                <w:szCs w:val="22"/>
                <w:lang w:val="en-US"/>
              </w:rPr>
              <w:t>Dear team!</w:t>
            </w:r>
            <w:r w:rsidR="00DD3740" w:rsidRPr="000877A5">
              <w:rPr>
                <w:rFonts w:ascii="Garamond" w:hAnsi="Garamond" w:cstheme="minorHAnsi"/>
                <w:b/>
                <w:bCs/>
                <w:color w:val="2E74B5" w:themeColor="accent5" w:themeShade="BF"/>
                <w:sz w:val="22"/>
                <w:szCs w:val="22"/>
                <w:lang w:val="en-US"/>
              </w:rPr>
              <w:br/>
            </w:r>
            <w:r w:rsidR="00475FCB">
              <w:rPr>
                <w:rFonts w:ascii="Garamond" w:hAnsi="Garamond" w:cstheme="minorHAnsi"/>
                <w:bCs/>
                <w:sz w:val="22"/>
                <w:szCs w:val="22"/>
                <w:lang w:val="en-US"/>
              </w:rPr>
              <w:br/>
            </w:r>
            <w:r w:rsidRPr="00475FCB">
              <w:rPr>
                <w:rFonts w:ascii="Garamond" w:hAnsi="Garamond" w:cstheme="minorHAnsi"/>
                <w:bCs/>
                <w:sz w:val="22"/>
                <w:szCs w:val="22"/>
                <w:lang w:val="en-US"/>
              </w:rPr>
              <w:t xml:space="preserve">The school year is coming to an end. What a rollercoaster it has been! A challenge on many levels! </w:t>
            </w:r>
            <w:r w:rsidRPr="00475FCB">
              <w:rPr>
                <w:rFonts w:ascii="Garamond" w:eastAsiaTheme="minorHAnsi" w:hAnsi="Garamond" w:cstheme="minorHAnsi"/>
                <w:bCs/>
                <w:kern w:val="0"/>
                <w:sz w:val="22"/>
                <w:szCs w:val="22"/>
                <w:lang w:val="en-US"/>
              </w:rPr>
              <w:t xml:space="preserve"> </w:t>
            </w:r>
            <w:r w:rsidR="00DD3740">
              <w:rPr>
                <w:rFonts w:ascii="Garamond" w:eastAsiaTheme="minorHAnsi" w:hAnsi="Garamond" w:cstheme="minorHAnsi"/>
                <w:bCs/>
                <w:kern w:val="0"/>
                <w:sz w:val="22"/>
                <w:szCs w:val="22"/>
                <w:lang w:val="en-US"/>
              </w:rPr>
              <w:br/>
            </w:r>
            <w:r w:rsidR="00DD3740">
              <w:rPr>
                <w:rFonts w:ascii="Garamond" w:eastAsiaTheme="minorHAnsi" w:hAnsi="Garamond" w:cstheme="minorHAnsi"/>
                <w:bCs/>
                <w:kern w:val="0"/>
                <w:sz w:val="22"/>
                <w:szCs w:val="22"/>
                <w:lang w:val="en-US"/>
              </w:rPr>
              <w:br/>
            </w:r>
            <w:r w:rsidRPr="00475FCB">
              <w:rPr>
                <w:rFonts w:ascii="Garamond" w:hAnsi="Garamond" w:cstheme="minorHAnsi"/>
                <w:bCs/>
                <w:sz w:val="22"/>
                <w:szCs w:val="22"/>
                <w:lang w:val="en-US"/>
              </w:rPr>
              <w:t>We laughed, we cried, we learned, we took distance, we wore masks, we adapted, we rotated, we</w:t>
            </w:r>
            <w:r w:rsidRPr="00475FCB">
              <w:rPr>
                <w:rFonts w:ascii="Garamond" w:hAnsi="Garamond" w:cstheme="minorHAnsi"/>
                <w:bCs/>
                <w:sz w:val="22"/>
                <w:szCs w:val="22"/>
              </w:rPr>
              <w:t xml:space="preserve"> differentiated, we came </w:t>
            </w:r>
          </w:p>
          <w:p w14:paraId="3FDDFE18" w14:textId="77777777" w:rsidR="00193463" w:rsidRPr="00063FA6" w:rsidRDefault="00193463" w:rsidP="00063FA6">
            <w:pPr>
              <w:pStyle w:val="BodyText"/>
              <w:rPr>
                <w:rFonts w:ascii="Garamond" w:hAnsi="Garamond" w:cstheme="minorHAnsi"/>
                <w:bCs/>
                <w:sz w:val="22"/>
                <w:szCs w:val="22"/>
                <w:lang w:val="en-US"/>
              </w:rPr>
            </w:pPr>
          </w:p>
        </w:tc>
        <w:tc>
          <w:tcPr>
            <w:tcW w:w="2244" w:type="dxa"/>
            <w:gridSpan w:val="3"/>
            <w:tcBorders>
              <w:top w:val="nil"/>
              <w:left w:val="nil"/>
              <w:bottom w:val="single" w:sz="12" w:space="0" w:color="auto"/>
              <w:right w:val="nil"/>
            </w:tcBorders>
          </w:tcPr>
          <w:p w14:paraId="4269BB68" w14:textId="77777777" w:rsidR="003630E2" w:rsidRPr="00475FCB" w:rsidRDefault="00475FCB" w:rsidP="00CE251E">
            <w:pPr>
              <w:spacing w:before="240"/>
              <w:rPr>
                <w:rFonts w:ascii="Garamond" w:hAnsi="Garamond" w:cstheme="minorHAnsi"/>
              </w:rPr>
            </w:pPr>
            <w:r w:rsidRPr="00475FCB">
              <w:rPr>
                <w:rFonts w:ascii="Garamond" w:hAnsi="Garamond" w:cstheme="minorHAnsi"/>
                <w:bCs/>
              </w:rPr>
              <w:t xml:space="preserve">back, we continued &amp; we did not give up! </w:t>
            </w:r>
            <w:r w:rsidR="00DD3740">
              <w:rPr>
                <w:rFonts w:ascii="Garamond" w:hAnsi="Garamond" w:cstheme="minorHAnsi"/>
                <w:bCs/>
              </w:rPr>
              <w:br/>
            </w:r>
            <w:r w:rsidR="00DD3740">
              <w:rPr>
                <w:rFonts w:ascii="Garamond" w:hAnsi="Garamond" w:cstheme="minorHAnsi"/>
                <w:bCs/>
              </w:rPr>
              <w:br/>
            </w:r>
            <w:r w:rsidR="00063FA6" w:rsidRPr="00475FCB">
              <w:rPr>
                <w:rFonts w:ascii="Garamond" w:hAnsi="Garamond" w:cstheme="minorHAnsi"/>
                <w:bCs/>
              </w:rPr>
              <w:t>Since much work is very often done in silence, behind the scenes, we wanted to put the spotlight on the many initiatives that were taken this school year regarding our students’ well-being and this despite all the challenges.</w:t>
            </w:r>
            <w:r w:rsidRPr="00475FCB">
              <w:rPr>
                <w:rFonts w:ascii="Garamond" w:hAnsi="Garamond" w:cstheme="minorHAnsi"/>
                <w:bCs/>
              </w:rPr>
              <w:t xml:space="preserve"> In this newsletter we want to give you an insider’s look into these many initiatives.</w:t>
            </w:r>
            <w:r w:rsidR="00DD3740">
              <w:rPr>
                <w:rFonts w:ascii="Garamond" w:hAnsi="Garamond" w:cstheme="minorHAnsi"/>
                <w:bCs/>
              </w:rPr>
              <w:br/>
            </w:r>
            <w:r w:rsidRPr="00475FCB">
              <w:rPr>
                <w:rFonts w:ascii="Garamond" w:hAnsi="Garamond" w:cstheme="minorHAnsi"/>
                <w:bCs/>
              </w:rPr>
              <w:br/>
            </w:r>
          </w:p>
        </w:tc>
        <w:tc>
          <w:tcPr>
            <w:tcW w:w="2245" w:type="dxa"/>
            <w:tcBorders>
              <w:top w:val="nil"/>
              <w:left w:val="nil"/>
              <w:bottom w:val="single" w:sz="12" w:space="0" w:color="auto"/>
              <w:right w:val="nil"/>
            </w:tcBorders>
          </w:tcPr>
          <w:p w14:paraId="6D4752B4" w14:textId="77777777" w:rsidR="00D64881" w:rsidRPr="00475FCB" w:rsidRDefault="005E7E9F" w:rsidP="009D19C1">
            <w:pPr>
              <w:rPr>
                <w:rFonts w:ascii="Garamond" w:hAnsi="Garamond" w:cstheme="minorHAnsi"/>
                <w:i/>
              </w:rPr>
            </w:pPr>
            <w:r w:rsidRPr="005E7E9F">
              <w:rPr>
                <w:rFonts w:ascii="Garamond" w:hAnsi="Garamond" w:cstheme="minorHAnsi"/>
                <w:b/>
                <w:bCs/>
                <w:color w:val="2E74B5" w:themeColor="accent5" w:themeShade="BF"/>
              </w:rPr>
              <w:t xml:space="preserve">A warm thank you to everyone who made a difference on an </w:t>
            </w:r>
            <w:r w:rsidR="00475FCB" w:rsidRPr="005E7E9F">
              <w:rPr>
                <w:rFonts w:ascii="Garamond" w:hAnsi="Garamond" w:cstheme="minorHAnsi"/>
                <w:b/>
                <w:bCs/>
                <w:color w:val="2E74B5" w:themeColor="accent5" w:themeShade="BF"/>
              </w:rPr>
              <w:t>individual, classical, group &amp; school level!</w:t>
            </w:r>
            <w:r>
              <w:rPr>
                <w:rFonts w:ascii="Garamond" w:hAnsi="Garamond" w:cstheme="minorHAnsi"/>
                <w:bCs/>
              </w:rPr>
              <w:br/>
            </w:r>
            <w:r w:rsidR="00475FCB" w:rsidRPr="00475FCB">
              <w:rPr>
                <w:rFonts w:ascii="Garamond" w:hAnsi="Garamond" w:cstheme="minorHAnsi"/>
                <w:bCs/>
              </w:rPr>
              <w:br/>
            </w:r>
            <w:r w:rsidR="00063FA6" w:rsidRPr="00475FCB">
              <w:rPr>
                <w:rFonts w:ascii="Garamond" w:hAnsi="Garamond" w:cstheme="minorHAnsi"/>
                <w:bCs/>
              </w:rPr>
              <w:t>We could not have managed the school year without your help and professionalism.</w:t>
            </w:r>
            <w:r>
              <w:rPr>
                <w:rFonts w:ascii="Garamond" w:hAnsi="Garamond" w:cstheme="minorHAnsi"/>
                <w:bCs/>
              </w:rPr>
              <w:br/>
            </w:r>
            <w:r w:rsidR="00063FA6" w:rsidRPr="00475FCB">
              <w:rPr>
                <w:rFonts w:ascii="Garamond" w:hAnsi="Garamond" w:cstheme="minorHAnsi"/>
                <w:bCs/>
              </w:rPr>
              <w:t xml:space="preserve"> </w:t>
            </w:r>
            <w:r w:rsidR="00063FA6" w:rsidRPr="00475FCB">
              <w:rPr>
                <w:rFonts w:ascii="Garamond" w:hAnsi="Garamond" w:cstheme="minorHAnsi"/>
                <w:bCs/>
              </w:rPr>
              <w:br/>
              <w:t>Proud and grateful to have such an amazing EEB2 team!</w:t>
            </w:r>
            <w:r w:rsidR="00063FA6" w:rsidRPr="00475FCB">
              <w:rPr>
                <w:rFonts w:ascii="Garamond" w:hAnsi="Garamond" w:cstheme="minorHAnsi"/>
                <w:bCs/>
              </w:rPr>
              <w:br/>
            </w:r>
            <w:r w:rsidR="00063FA6" w:rsidRPr="00475FCB">
              <w:rPr>
                <w:rFonts w:ascii="Calibri" w:hAnsi="Calibri" w:cs="Calibri"/>
                <w:lang w:eastAsia="nl-BE"/>
              </w:rPr>
              <w:t xml:space="preserve"> </w:t>
            </w:r>
            <w:r w:rsidR="00063FA6" w:rsidRPr="00475FCB">
              <w:rPr>
                <w:rFonts w:ascii="Garamond" w:hAnsi="Garamond" w:cstheme="minorHAnsi"/>
                <w:i/>
              </w:rPr>
              <w:br/>
            </w:r>
            <w:r w:rsidR="009D19C1">
              <w:rPr>
                <w:rFonts w:ascii="Garamond" w:hAnsi="Garamond" w:cstheme="minorHAnsi"/>
                <w:i/>
                <w:noProof/>
              </w:rPr>
              <w:drawing>
                <wp:inline distT="0" distB="0" distL="0" distR="0" wp14:anchorId="6EC08DF5" wp14:editId="6C12DE72">
                  <wp:extent cx="704850" cy="1333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901" cy="1371654"/>
                          </a:xfrm>
                          <a:prstGeom prst="rect">
                            <a:avLst/>
                          </a:prstGeom>
                          <a:noFill/>
                        </pic:spPr>
                      </pic:pic>
                    </a:graphicData>
                  </a:graphic>
                </wp:inline>
              </w:drawing>
            </w:r>
          </w:p>
        </w:tc>
      </w:tr>
      <w:tr w:rsidR="00E85F12" w:rsidRPr="008D0C11" w14:paraId="049AA4E0" w14:textId="77777777" w:rsidTr="00CE251E">
        <w:tc>
          <w:tcPr>
            <w:tcW w:w="2610" w:type="dxa"/>
            <w:vMerge w:val="restart"/>
            <w:tcBorders>
              <w:top w:val="nil"/>
              <w:left w:val="nil"/>
              <w:bottom w:val="nil"/>
              <w:right w:val="nil"/>
            </w:tcBorders>
          </w:tcPr>
          <w:p w14:paraId="099E762D" w14:textId="77777777" w:rsidR="00E85F12" w:rsidRPr="005E7E9F" w:rsidRDefault="00E85F12" w:rsidP="00360B16"/>
          <w:p w14:paraId="1F285C57" w14:textId="77777777" w:rsidR="00E85F12" w:rsidRPr="005E7E9F" w:rsidRDefault="00E85F12" w:rsidP="00360B16">
            <w:r>
              <w:rPr>
                <w:noProof/>
              </w:rPr>
              <w:drawing>
                <wp:inline distT="0" distB="0" distL="0" distR="0" wp14:anchorId="2AECB1BA" wp14:editId="556AFF37">
                  <wp:extent cx="1686926" cy="220013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993" cy="2244569"/>
                          </a:xfrm>
                          <a:prstGeom prst="rect">
                            <a:avLst/>
                          </a:prstGeom>
                          <a:noFill/>
                        </pic:spPr>
                      </pic:pic>
                    </a:graphicData>
                  </a:graphic>
                </wp:inline>
              </w:drawing>
            </w:r>
          </w:p>
          <w:p w14:paraId="6A6B2DB9" w14:textId="77777777" w:rsidR="00E85F12" w:rsidRPr="005E7E9F" w:rsidRDefault="00E85F12" w:rsidP="00360B16"/>
          <w:p w14:paraId="2CC61449" w14:textId="77777777" w:rsidR="00E85F12" w:rsidRPr="005E7E9F" w:rsidRDefault="00E85F12" w:rsidP="00360B16"/>
          <w:p w14:paraId="4604F495" w14:textId="77777777" w:rsidR="00E85F12" w:rsidRPr="005E7E9F" w:rsidRDefault="00E85F12" w:rsidP="00360B16"/>
          <w:p w14:paraId="4727DD95" w14:textId="77777777" w:rsidR="00E85F12" w:rsidRPr="00063FA6" w:rsidRDefault="00E85F12" w:rsidP="00CE251E"/>
        </w:tc>
        <w:tc>
          <w:tcPr>
            <w:tcW w:w="6796" w:type="dxa"/>
            <w:gridSpan w:val="6"/>
            <w:tcBorders>
              <w:top w:val="single" w:sz="12" w:space="0" w:color="auto"/>
              <w:left w:val="nil"/>
              <w:bottom w:val="nil"/>
              <w:right w:val="nil"/>
            </w:tcBorders>
          </w:tcPr>
          <w:p w14:paraId="5F6C74B8" w14:textId="77777777" w:rsidR="00E85F12" w:rsidRPr="0090060D" w:rsidRDefault="00694F76" w:rsidP="00694F76">
            <w:pPr>
              <w:pStyle w:val="Heading3"/>
              <w:outlineLvl w:val="2"/>
              <w:rPr>
                <w:rFonts w:ascii="Garamond" w:hAnsi="Garamond"/>
                <w:b/>
                <w:bCs/>
                <w:color w:val="70AD47" w:themeColor="accent6"/>
                <w:sz w:val="40"/>
                <w:szCs w:val="40"/>
              </w:rPr>
            </w:pPr>
            <w:r>
              <w:rPr>
                <w:rFonts w:ascii="Garamond" w:eastAsiaTheme="minorHAnsi" w:hAnsi="Garamond" w:cstheme="minorBidi"/>
                <w:b/>
                <w:bCs/>
                <w:color w:val="70AD47" w:themeColor="accent6"/>
                <w:sz w:val="40"/>
                <w:szCs w:val="40"/>
              </w:rPr>
              <w:br/>
            </w:r>
            <w:r w:rsidR="00E85F12" w:rsidRPr="0090060D">
              <w:rPr>
                <w:rFonts w:ascii="Garamond" w:eastAsiaTheme="minorHAnsi" w:hAnsi="Garamond" w:cstheme="minorBidi"/>
                <w:b/>
                <w:bCs/>
                <w:color w:val="70AD47" w:themeColor="accent6"/>
                <w:sz w:val="40"/>
                <w:szCs w:val="40"/>
              </w:rPr>
              <w:t>Flashbac</w:t>
            </w:r>
            <w:r w:rsidR="00CE251E" w:rsidRPr="0090060D">
              <w:rPr>
                <w:rFonts w:ascii="Garamond" w:eastAsiaTheme="minorHAnsi" w:hAnsi="Garamond" w:cstheme="minorBidi"/>
                <w:b/>
                <w:bCs/>
                <w:color w:val="70AD47" w:themeColor="accent6"/>
                <w:sz w:val="40"/>
                <w:szCs w:val="40"/>
              </w:rPr>
              <w:t>k</w:t>
            </w:r>
            <w:r w:rsidR="00E85F12" w:rsidRPr="0090060D">
              <w:rPr>
                <w:rFonts w:ascii="Garamond" w:hAnsi="Garamond"/>
                <w:b/>
                <w:bCs/>
                <w:color w:val="70AD47" w:themeColor="accent6"/>
                <w:sz w:val="40"/>
                <w:szCs w:val="40"/>
                <w:lang w:val="en-GB"/>
              </w:rPr>
              <w:t xml:space="preserve"> Well-being survey </w:t>
            </w:r>
          </w:p>
          <w:p w14:paraId="5EC69DA5" w14:textId="77777777" w:rsidR="00E85F12" w:rsidRPr="005E7E9F" w:rsidRDefault="00E85F12" w:rsidP="00360B16">
            <w:pPr>
              <w:rPr>
                <w:sz w:val="20"/>
                <w:szCs w:val="20"/>
              </w:rPr>
            </w:pPr>
          </w:p>
        </w:tc>
      </w:tr>
      <w:tr w:rsidR="00E85F12" w:rsidRPr="00475FCB" w14:paraId="5A332285" w14:textId="77777777" w:rsidTr="00CE251E">
        <w:tc>
          <w:tcPr>
            <w:tcW w:w="2610" w:type="dxa"/>
            <w:vMerge/>
            <w:tcBorders>
              <w:top w:val="nil"/>
              <w:left w:val="nil"/>
              <w:bottom w:val="nil"/>
              <w:right w:val="nil"/>
            </w:tcBorders>
          </w:tcPr>
          <w:p w14:paraId="3BB3E85D" w14:textId="77777777" w:rsidR="00E85F12" w:rsidRPr="005E7E9F" w:rsidRDefault="00E85F12" w:rsidP="00360B16">
            <w:pPr>
              <w:jc w:val="right"/>
            </w:pPr>
          </w:p>
        </w:tc>
        <w:tc>
          <w:tcPr>
            <w:tcW w:w="2307" w:type="dxa"/>
            <w:gridSpan w:val="2"/>
            <w:tcBorders>
              <w:top w:val="nil"/>
              <w:left w:val="nil"/>
              <w:bottom w:val="nil"/>
              <w:right w:val="nil"/>
            </w:tcBorders>
          </w:tcPr>
          <w:p w14:paraId="7FE5FA18" w14:textId="77777777" w:rsidR="00E85F12" w:rsidRPr="00475FCB"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Interested in the needs of our students, we launched a well-being survey in 2019.  </w:t>
            </w:r>
          </w:p>
          <w:p w14:paraId="34B86168" w14:textId="77777777" w:rsidR="00E85F12" w:rsidRPr="00475FCB"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 xml:space="preserve">The design of the survey &amp; analysis of the results were a team effort: students, teachers, educational advisers, APEEE members &amp; </w:t>
            </w:r>
          </w:p>
          <w:p w14:paraId="207DA1D5" w14:textId="77777777" w:rsidR="00E85F12" w:rsidRPr="00475FCB" w:rsidRDefault="00E85F12" w:rsidP="00360B16">
            <w:pPr>
              <w:pStyle w:val="BodyText"/>
              <w:rPr>
                <w:rFonts w:ascii="Garamond" w:hAnsi="Garamond" w:cstheme="minorHAnsi"/>
                <w:bCs/>
                <w:sz w:val="22"/>
                <w:szCs w:val="22"/>
                <w:lang w:val="en-US"/>
              </w:rPr>
            </w:pPr>
          </w:p>
        </w:tc>
        <w:tc>
          <w:tcPr>
            <w:tcW w:w="2103" w:type="dxa"/>
            <w:gridSpan w:val="2"/>
            <w:tcBorders>
              <w:top w:val="nil"/>
              <w:left w:val="nil"/>
              <w:bottom w:val="nil"/>
              <w:right w:val="nil"/>
            </w:tcBorders>
            <w:shd w:val="clear" w:color="auto" w:fill="auto"/>
          </w:tcPr>
          <w:p w14:paraId="0EB6340F" w14:textId="77777777" w:rsidR="00E85F12" w:rsidRDefault="00E85F12" w:rsidP="00475FCB">
            <w:pPr>
              <w:pStyle w:val="BodyText"/>
              <w:rPr>
                <w:rFonts w:ascii="Garamond" w:hAnsi="Garamond" w:cstheme="minorHAnsi"/>
                <w:bCs/>
                <w:sz w:val="22"/>
                <w:szCs w:val="22"/>
                <w:lang w:val="en-US"/>
              </w:rPr>
            </w:pPr>
            <w:r w:rsidRPr="00475FCB">
              <w:rPr>
                <w:rFonts w:ascii="Garamond" w:hAnsi="Garamond" w:cstheme="minorHAnsi"/>
                <w:bCs/>
                <w:sz w:val="22"/>
                <w:szCs w:val="22"/>
                <w:lang w:val="en-US"/>
              </w:rPr>
              <w:t>Management collaborated in the whole process.</w:t>
            </w:r>
            <w:r w:rsidR="00CE251E">
              <w:rPr>
                <w:rFonts w:ascii="Garamond" w:hAnsi="Garamond" w:cstheme="minorHAnsi"/>
                <w:bCs/>
                <w:sz w:val="22"/>
                <w:szCs w:val="22"/>
                <w:lang w:val="en-US"/>
              </w:rPr>
              <w:br/>
            </w:r>
            <w:r w:rsidR="00CE251E">
              <w:rPr>
                <w:rFonts w:ascii="Garamond" w:hAnsi="Garamond" w:cstheme="minorHAnsi"/>
                <w:bCs/>
                <w:sz w:val="22"/>
                <w:szCs w:val="22"/>
                <w:lang w:val="en-US"/>
              </w:rPr>
              <w:br/>
            </w:r>
            <w:r w:rsidRPr="009D19C1">
              <w:rPr>
                <w:rFonts w:ascii="Garamond" w:hAnsi="Garamond" w:cstheme="minorHAnsi"/>
                <w:bCs/>
                <w:sz w:val="22"/>
                <w:szCs w:val="22"/>
                <w:lang w:val="en-US"/>
              </w:rPr>
              <w:t>Goals?</w:t>
            </w:r>
            <w:r w:rsidRPr="00475FCB">
              <w:rPr>
                <w:rFonts w:ascii="Garamond" w:hAnsi="Garamond" w:cstheme="minorHAnsi"/>
                <w:bCs/>
                <w:sz w:val="22"/>
                <w:szCs w:val="22"/>
                <w:lang w:val="en-US"/>
              </w:rPr>
              <w:t xml:space="preserve"> </w:t>
            </w:r>
            <w:r w:rsidRPr="009D19C1">
              <w:rPr>
                <w:rFonts w:ascii="Garamond" w:hAnsi="Garamond" w:cstheme="minorHAnsi"/>
                <w:b/>
                <w:bCs/>
                <w:color w:val="2E74B5" w:themeColor="accent5" w:themeShade="BF"/>
                <w:sz w:val="22"/>
                <w:szCs w:val="22"/>
                <w:lang w:val="en-US"/>
              </w:rPr>
              <w:t>To map the needs, to evaluate the well-being approach and to define a customized EEB2 short-and long-term action plan.</w:t>
            </w:r>
            <w:r w:rsidRPr="00475FCB">
              <w:rPr>
                <w:rFonts w:ascii="Garamond" w:hAnsi="Garamond" w:cstheme="minorHAnsi"/>
                <w:bCs/>
                <w:sz w:val="22"/>
                <w:szCs w:val="22"/>
                <w:lang w:val="en-US"/>
              </w:rPr>
              <w:t xml:space="preserve">  </w:t>
            </w:r>
          </w:p>
          <w:p w14:paraId="7EF7E874" w14:textId="77777777" w:rsidR="00E85F12" w:rsidRPr="00475FCB" w:rsidRDefault="00E85F12" w:rsidP="00475FCB">
            <w:pPr>
              <w:pStyle w:val="BodyText"/>
              <w:rPr>
                <w:rFonts w:ascii="Garamond" w:hAnsi="Garamond" w:cstheme="minorHAnsi"/>
                <w:bCs/>
                <w:sz w:val="22"/>
                <w:szCs w:val="22"/>
                <w:lang w:val="en-US"/>
              </w:rPr>
            </w:pPr>
          </w:p>
          <w:p w14:paraId="079DB583" w14:textId="77777777" w:rsidR="00E85F12" w:rsidRPr="00475FCB" w:rsidRDefault="00E85F12" w:rsidP="00360B16">
            <w:pPr>
              <w:pStyle w:val="BodyText"/>
              <w:rPr>
                <w:rFonts w:ascii="Garamond" w:hAnsi="Garamond" w:cstheme="minorHAnsi"/>
                <w:bCs/>
                <w:sz w:val="22"/>
                <w:szCs w:val="22"/>
                <w:lang w:val="en-US"/>
              </w:rPr>
            </w:pPr>
          </w:p>
        </w:tc>
        <w:tc>
          <w:tcPr>
            <w:tcW w:w="2386" w:type="dxa"/>
            <w:gridSpan w:val="2"/>
            <w:tcBorders>
              <w:top w:val="nil"/>
              <w:left w:val="nil"/>
              <w:bottom w:val="nil"/>
              <w:right w:val="nil"/>
            </w:tcBorders>
          </w:tcPr>
          <w:p w14:paraId="4849105F" w14:textId="77777777" w:rsidR="00E85F12" w:rsidRPr="00CE251E" w:rsidRDefault="00CE251E" w:rsidP="00CE251E">
            <w:pPr>
              <w:pStyle w:val="BodyText"/>
              <w:rPr>
                <w:rFonts w:ascii="Garamond" w:hAnsi="Garamond" w:cstheme="minorHAnsi"/>
                <w:bCs/>
                <w:sz w:val="22"/>
                <w:szCs w:val="22"/>
                <w:lang w:val="en-US"/>
              </w:rPr>
            </w:pPr>
            <w:r w:rsidRPr="00CE251E">
              <w:rPr>
                <w:rFonts w:ascii="Garamond" w:hAnsi="Garamond" w:cstheme="minorHAnsi"/>
                <w:bCs/>
                <w:sz w:val="22"/>
                <w:szCs w:val="22"/>
                <w:lang w:val="en-US"/>
              </w:rPr>
              <w:t xml:space="preserve">Based on this plan, we took </w:t>
            </w:r>
            <w:r w:rsidR="00E85F12" w:rsidRPr="00475FCB">
              <w:rPr>
                <w:rFonts w:ascii="Garamond" w:hAnsi="Garamond" w:cstheme="minorHAnsi"/>
                <w:bCs/>
                <w:sz w:val="22"/>
                <w:szCs w:val="22"/>
                <w:lang w:val="en-US"/>
              </w:rPr>
              <w:t>concrete action on different levels. In this newsletter you will find EEB2 initiatives taken this school year to help improve our students’ well-being at school.</w:t>
            </w:r>
            <w:r w:rsidR="00E85F12" w:rsidRPr="00475FCB">
              <w:rPr>
                <w:rFonts w:ascii="Garamond" w:hAnsi="Garamond" w:cstheme="minorHAnsi"/>
                <w:bCs/>
                <w:sz w:val="22"/>
                <w:szCs w:val="22"/>
                <w:lang w:val="en-US"/>
              </w:rPr>
              <w:br/>
            </w:r>
          </w:p>
          <w:p w14:paraId="3605E5AD" w14:textId="77777777" w:rsidR="00E85F12" w:rsidRPr="00475FCB" w:rsidRDefault="00E85F12" w:rsidP="00360B16">
            <w:pPr>
              <w:pStyle w:val="BodyText"/>
              <w:rPr>
                <w:rFonts w:ascii="Garamond" w:hAnsi="Garamond" w:cstheme="minorHAnsi"/>
                <w:sz w:val="22"/>
                <w:szCs w:val="22"/>
                <w:lang w:val="en-US"/>
              </w:rPr>
            </w:pPr>
          </w:p>
          <w:p w14:paraId="1B48FD89" w14:textId="77777777" w:rsidR="00E85F12" w:rsidRPr="00475FCB" w:rsidRDefault="00E85F12" w:rsidP="00360B16">
            <w:pPr>
              <w:pStyle w:val="BodyText"/>
              <w:rPr>
                <w:rFonts w:ascii="Garamond" w:hAnsi="Garamond" w:cstheme="minorHAnsi"/>
                <w:sz w:val="22"/>
                <w:szCs w:val="22"/>
                <w:lang w:val="en-US"/>
              </w:rPr>
            </w:pPr>
          </w:p>
        </w:tc>
      </w:tr>
      <w:tr w:rsidR="003D3F30" w:rsidRPr="00342B51" w14:paraId="4E9CA563" w14:textId="77777777" w:rsidTr="00360B16">
        <w:tc>
          <w:tcPr>
            <w:tcW w:w="2610" w:type="dxa"/>
            <w:tcBorders>
              <w:top w:val="nil"/>
              <w:left w:val="nil"/>
              <w:bottom w:val="single" w:sz="12" w:space="0" w:color="auto"/>
              <w:right w:val="nil"/>
            </w:tcBorders>
          </w:tcPr>
          <w:p w14:paraId="76C03988" w14:textId="77777777" w:rsidR="00FE3598" w:rsidRPr="007B443F" w:rsidRDefault="00FE3598" w:rsidP="00360B16">
            <w:pPr>
              <w:rPr>
                <w:rStyle w:val="PageNumber"/>
              </w:rPr>
            </w:pPr>
            <w:r w:rsidRPr="007B443F">
              <w:rPr>
                <w:rStyle w:val="PageNumber"/>
              </w:rPr>
              <w:lastRenderedPageBreak/>
              <w:t>Page 2</w:t>
            </w:r>
          </w:p>
          <w:p w14:paraId="476C01DA" w14:textId="77777777" w:rsidR="00FE3598" w:rsidRPr="00342B51" w:rsidRDefault="00FE3598" w:rsidP="00360B16"/>
        </w:tc>
        <w:tc>
          <w:tcPr>
            <w:tcW w:w="6796" w:type="dxa"/>
            <w:gridSpan w:val="6"/>
            <w:tcBorders>
              <w:top w:val="nil"/>
              <w:left w:val="nil"/>
              <w:bottom w:val="single" w:sz="12" w:space="0" w:color="auto"/>
              <w:right w:val="nil"/>
            </w:tcBorders>
          </w:tcPr>
          <w:p w14:paraId="158FF452" w14:textId="77777777" w:rsidR="00FE3598" w:rsidRPr="00FE3598" w:rsidRDefault="00CE251E" w:rsidP="00CE251E">
            <w:pPr>
              <w:pStyle w:val="pagetitlerR"/>
              <w:rPr>
                <w:color w:val="92D050"/>
              </w:rPr>
            </w:pPr>
            <w:r>
              <w:rPr>
                <w:noProof/>
                <w:color w:val="92D050"/>
              </w:rPr>
              <w:drawing>
                <wp:inline distT="0" distB="0" distL="0" distR="0" wp14:anchorId="04CDC83C" wp14:editId="658764CF">
                  <wp:extent cx="1036320" cy="450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r>
              <w:rPr>
                <w:color w:val="92D050"/>
              </w:rPr>
              <w:t xml:space="preserve">              </w:t>
            </w:r>
            <w:r w:rsidR="00FE3598" w:rsidRPr="00D83EA7">
              <w:rPr>
                <w:color w:val="92D050"/>
              </w:rPr>
              <w:t xml:space="preserve">EEB2 Well-being Newsletter </w:t>
            </w:r>
          </w:p>
        </w:tc>
      </w:tr>
      <w:tr w:rsidR="003D3F30" w:rsidRPr="008D0C11" w14:paraId="0DAABD15" w14:textId="77777777" w:rsidTr="00E70607">
        <w:tc>
          <w:tcPr>
            <w:tcW w:w="2610" w:type="dxa"/>
            <w:tcBorders>
              <w:top w:val="single" w:sz="12" w:space="0" w:color="auto"/>
              <w:left w:val="nil"/>
              <w:bottom w:val="nil"/>
              <w:right w:val="nil"/>
            </w:tcBorders>
          </w:tcPr>
          <w:p w14:paraId="6A819843" w14:textId="77777777" w:rsidR="00FE3598" w:rsidRPr="00342B51" w:rsidRDefault="00FE3598" w:rsidP="00360B16"/>
        </w:tc>
        <w:tc>
          <w:tcPr>
            <w:tcW w:w="6796" w:type="dxa"/>
            <w:gridSpan w:val="6"/>
            <w:tcBorders>
              <w:top w:val="single" w:sz="12" w:space="0" w:color="auto"/>
              <w:left w:val="nil"/>
              <w:bottom w:val="nil"/>
              <w:right w:val="nil"/>
            </w:tcBorders>
          </w:tcPr>
          <w:p w14:paraId="08BB1F41" w14:textId="77777777" w:rsidR="00FE3598" w:rsidRPr="009D19C1" w:rsidRDefault="009D19C1" w:rsidP="00516A3B">
            <w:pPr>
              <w:spacing w:before="120"/>
              <w:jc w:val="both"/>
              <w:rPr>
                <w:b/>
                <w:color w:val="70AD47" w:themeColor="accent6"/>
                <w:sz w:val="40"/>
                <w:szCs w:val="40"/>
                <w:lang w:val="fr-BE"/>
              </w:rPr>
            </w:pPr>
            <w:proofErr w:type="spellStart"/>
            <w:r>
              <w:rPr>
                <w:rFonts w:ascii="Garamond" w:hAnsi="Garamond"/>
                <w:b/>
                <w:bCs/>
                <w:color w:val="70AD47" w:themeColor="accent6"/>
                <w:sz w:val="40"/>
                <w:szCs w:val="40"/>
                <w:lang w:val="fr-BE"/>
              </w:rPr>
              <w:t>Let’s</w:t>
            </w:r>
            <w:proofErr w:type="spellEnd"/>
            <w:r>
              <w:rPr>
                <w:rFonts w:ascii="Garamond" w:hAnsi="Garamond"/>
                <w:b/>
                <w:bCs/>
                <w:color w:val="70AD47" w:themeColor="accent6"/>
                <w:sz w:val="40"/>
                <w:szCs w:val="40"/>
                <w:lang w:val="fr-BE"/>
              </w:rPr>
              <w:t xml:space="preserve"> </w:t>
            </w:r>
            <w:proofErr w:type="gramStart"/>
            <w:r w:rsidR="00516A3B" w:rsidRPr="009D19C1">
              <w:rPr>
                <w:rFonts w:ascii="Garamond" w:hAnsi="Garamond"/>
                <w:b/>
                <w:bCs/>
                <w:color w:val="70AD47" w:themeColor="accent6"/>
                <w:sz w:val="40"/>
                <w:szCs w:val="40"/>
                <w:lang w:val="fr-BE"/>
              </w:rPr>
              <w:t>WAB!</w:t>
            </w:r>
            <w:proofErr w:type="gramEnd"/>
            <w:r w:rsidR="00516A3B" w:rsidRPr="009D19C1">
              <w:rPr>
                <w:rFonts w:ascii="Garamond" w:hAnsi="Garamond"/>
                <w:b/>
                <w:bCs/>
                <w:color w:val="70AD47" w:themeColor="accent6"/>
                <w:sz w:val="40"/>
                <w:szCs w:val="40"/>
                <w:lang w:val="fr-BE"/>
              </w:rPr>
              <w:t xml:space="preserve">   </w:t>
            </w:r>
          </w:p>
        </w:tc>
      </w:tr>
      <w:tr w:rsidR="005324DF" w:rsidRPr="00516A3B" w14:paraId="49FFA842" w14:textId="77777777" w:rsidTr="0090060D">
        <w:tc>
          <w:tcPr>
            <w:tcW w:w="2610" w:type="dxa"/>
            <w:tcBorders>
              <w:top w:val="nil"/>
              <w:left w:val="nil"/>
              <w:bottom w:val="single" w:sz="4" w:space="0" w:color="auto"/>
              <w:right w:val="nil"/>
            </w:tcBorders>
            <w:vAlign w:val="center"/>
          </w:tcPr>
          <w:p w14:paraId="6A249882" w14:textId="77777777" w:rsidR="00971B7B" w:rsidRDefault="00971B7B" w:rsidP="00360B16">
            <w:pPr>
              <w:pStyle w:val="Pullquote"/>
              <w:jc w:val="center"/>
              <w:rPr>
                <w:b/>
                <w:bCs/>
                <w:sz w:val="20"/>
                <w:szCs w:val="20"/>
                <w:lang w:val="fr-BE"/>
              </w:rPr>
            </w:pPr>
          </w:p>
          <w:p w14:paraId="18FB90D1" w14:textId="77777777" w:rsidR="00D212BB" w:rsidRPr="00971B7B" w:rsidRDefault="00D212BB" w:rsidP="00360B16">
            <w:pPr>
              <w:pStyle w:val="Pullquote"/>
              <w:jc w:val="center"/>
              <w:rPr>
                <w:lang w:val="fr-BE"/>
              </w:rPr>
            </w:pPr>
          </w:p>
        </w:tc>
        <w:tc>
          <w:tcPr>
            <w:tcW w:w="2307" w:type="dxa"/>
            <w:gridSpan w:val="2"/>
            <w:tcBorders>
              <w:top w:val="nil"/>
              <w:left w:val="nil"/>
              <w:bottom w:val="single" w:sz="4" w:space="0" w:color="auto"/>
              <w:right w:val="nil"/>
            </w:tcBorders>
          </w:tcPr>
          <w:p w14:paraId="05EF5063" w14:textId="77777777" w:rsidR="00AE494C" w:rsidRPr="00A36B6A" w:rsidRDefault="00AE494C" w:rsidP="00360B16">
            <w:pPr>
              <w:pStyle w:val="BodyText"/>
              <w:rPr>
                <w:rFonts w:ascii="Garamond" w:eastAsiaTheme="minorHAnsi" w:hAnsi="Garamond" w:cstheme="minorBidi"/>
                <w:kern w:val="0"/>
                <w:sz w:val="22"/>
                <w:szCs w:val="22"/>
                <w:lang w:val="en-US"/>
              </w:rPr>
            </w:pPr>
          </w:p>
          <w:p w14:paraId="48EB8AC1" w14:textId="77777777" w:rsidR="00516A3B" w:rsidRPr="00516A3B" w:rsidRDefault="00516A3B" w:rsidP="00516A3B">
            <w:pPr>
              <w:pStyle w:val="BodyText"/>
              <w:spacing w:after="0"/>
              <w:rPr>
                <w:rFonts w:ascii="Garamond" w:hAnsi="Garamond"/>
                <w:lang w:val="nl-BE"/>
              </w:rPr>
            </w:pPr>
            <w:r w:rsidRPr="00516A3B">
              <w:rPr>
                <w:rFonts w:ascii="Garamond" w:hAnsi="Garamond"/>
                <w:lang w:val="en-US"/>
              </w:rPr>
              <w:t xml:space="preserve">To put into practice the recommendations of the Design Team, the school organized an internal well-being advisory team in school year 2020-2021. </w:t>
            </w:r>
            <w:r w:rsidRPr="00516A3B">
              <w:rPr>
                <w:rFonts w:ascii="Garamond" w:hAnsi="Garamond"/>
                <w:lang w:val="en-US"/>
              </w:rPr>
              <w:br/>
            </w:r>
            <w:r w:rsidRPr="00C73E5B">
              <w:rPr>
                <w:rFonts w:ascii="Garamond" w:hAnsi="Garamond"/>
                <w:b/>
                <w:lang w:val="en-US"/>
              </w:rPr>
              <w:t>Main goals</w:t>
            </w:r>
            <w:r w:rsidRPr="00516A3B">
              <w:rPr>
                <w:rFonts w:ascii="Garamond" w:hAnsi="Garamond"/>
                <w:b/>
                <w:lang w:val="nl-BE"/>
              </w:rPr>
              <w:t>:</w:t>
            </w:r>
          </w:p>
          <w:p w14:paraId="0F36EF13" w14:textId="77777777" w:rsidR="00516A3B" w:rsidRPr="00516A3B" w:rsidRDefault="00D64881" w:rsidP="00516A3B">
            <w:pPr>
              <w:pStyle w:val="BodyText"/>
              <w:spacing w:after="0"/>
              <w:rPr>
                <w:rFonts w:ascii="Garamond" w:hAnsi="Garamond"/>
                <w:lang w:val="en-US"/>
              </w:rPr>
            </w:pPr>
            <w:r w:rsidRPr="00A36B6A">
              <w:rPr>
                <w:rFonts w:ascii="Garamond" w:eastAsiaTheme="minorHAnsi" w:hAnsi="Garamond" w:cstheme="minorBidi"/>
                <w:kern w:val="0"/>
                <w:sz w:val="22"/>
                <w:szCs w:val="22"/>
                <w:lang w:val="en-US"/>
              </w:rPr>
              <w:sym w:font="Symbol" w:char="F0A8"/>
            </w:r>
            <w:r w:rsidR="00D9279B" w:rsidRPr="00516A3B">
              <w:rPr>
                <w:rFonts w:ascii="Garamond" w:hAnsi="Garamond" w:cs="Calibri"/>
                <w:sz w:val="22"/>
                <w:szCs w:val="22"/>
                <w:lang w:val="en-US"/>
              </w:rPr>
              <w:t xml:space="preserve"> </w:t>
            </w:r>
            <w:r w:rsidR="00516A3B" w:rsidRPr="00516A3B">
              <w:rPr>
                <w:rFonts w:ascii="Calibri" w:hAnsi="Calibri" w:cs="Calibri"/>
                <w:lang w:eastAsia="nl-BE"/>
              </w:rPr>
              <w:t xml:space="preserve"> </w:t>
            </w:r>
            <w:r w:rsidR="00516A3B" w:rsidRPr="00516A3B">
              <w:rPr>
                <w:rFonts w:ascii="Garamond" w:hAnsi="Garamond"/>
                <w:lang w:val="en-US"/>
              </w:rPr>
              <w:t>To overview all the actions developed and taken concerning well-being of secondary students at EEB2.</w:t>
            </w:r>
          </w:p>
          <w:p w14:paraId="497E6107" w14:textId="77777777" w:rsidR="00D9279B" w:rsidRPr="00516A3B" w:rsidRDefault="00FB308F" w:rsidP="00360B16">
            <w:pPr>
              <w:pStyle w:val="BodyText"/>
              <w:rPr>
                <w:rFonts w:ascii="Garamond" w:hAnsi="Garamond"/>
                <w:sz w:val="22"/>
                <w:szCs w:val="22"/>
                <w:lang w:val="en-US"/>
              </w:rPr>
            </w:pPr>
            <w:r w:rsidRPr="00A36B6A">
              <w:rPr>
                <w:rFonts w:ascii="Garamond" w:eastAsiaTheme="minorHAnsi" w:hAnsi="Garamond" w:cstheme="minorBidi"/>
                <w:bCs/>
                <w:kern w:val="0"/>
                <w:sz w:val="22"/>
                <w:szCs w:val="22"/>
                <w:lang w:val="en-GB"/>
              </w:rPr>
              <w:sym w:font="Symbol" w:char="F0A8"/>
            </w:r>
            <w:r w:rsidR="00516A3B">
              <w:t xml:space="preserve"> </w:t>
            </w:r>
            <w:r w:rsidR="00516A3B" w:rsidRPr="00516A3B">
              <w:rPr>
                <w:rFonts w:ascii="Garamond" w:eastAsiaTheme="minorHAnsi" w:hAnsi="Garamond" w:cstheme="minorBidi"/>
                <w:bCs/>
                <w:kern w:val="0"/>
                <w:sz w:val="22"/>
                <w:szCs w:val="22"/>
                <w:lang w:val="en-US"/>
              </w:rPr>
              <w:t>To inform the stakeholders about the development of concrete action points.</w:t>
            </w:r>
          </w:p>
          <w:p w14:paraId="105D1B11" w14:textId="77777777" w:rsidR="00D212BB" w:rsidRPr="00516A3B" w:rsidRDefault="00D212BB" w:rsidP="00360B16">
            <w:pPr>
              <w:pStyle w:val="BodyText"/>
              <w:rPr>
                <w:rFonts w:ascii="Garamond" w:eastAsiaTheme="minorHAnsi" w:hAnsi="Garamond" w:cstheme="minorBidi"/>
                <w:kern w:val="0"/>
                <w:sz w:val="22"/>
                <w:szCs w:val="22"/>
                <w:lang w:val="en-US"/>
              </w:rPr>
            </w:pPr>
          </w:p>
        </w:tc>
        <w:tc>
          <w:tcPr>
            <w:tcW w:w="2103" w:type="dxa"/>
            <w:gridSpan w:val="2"/>
            <w:tcBorders>
              <w:top w:val="nil"/>
              <w:left w:val="nil"/>
              <w:bottom w:val="single" w:sz="4" w:space="0" w:color="auto"/>
              <w:right w:val="nil"/>
            </w:tcBorders>
            <w:shd w:val="clear" w:color="auto" w:fill="auto"/>
          </w:tcPr>
          <w:p w14:paraId="5EE426A1" w14:textId="77777777" w:rsidR="00AE494C" w:rsidRPr="00516A3B" w:rsidRDefault="00AE494C" w:rsidP="00360B16">
            <w:pPr>
              <w:pStyle w:val="BodyText"/>
              <w:rPr>
                <w:rFonts w:ascii="Garamond" w:eastAsiaTheme="minorHAnsi" w:hAnsi="Garamond" w:cstheme="minorHAnsi"/>
                <w:bCs/>
                <w:kern w:val="0"/>
                <w:sz w:val="22"/>
                <w:szCs w:val="22"/>
                <w:lang w:val="en-US"/>
              </w:rPr>
            </w:pPr>
          </w:p>
          <w:p w14:paraId="71AAC4F4" w14:textId="77777777" w:rsidR="00516A3B" w:rsidRPr="00516A3B" w:rsidRDefault="00D64881" w:rsidP="00516A3B">
            <w:pPr>
              <w:pStyle w:val="BodyText"/>
              <w:spacing w:after="0"/>
              <w:rPr>
                <w:rFonts w:ascii="Garamond" w:eastAsiaTheme="minorHAnsi" w:hAnsi="Garamond" w:cstheme="minorBidi"/>
                <w:kern w:val="0"/>
                <w:sz w:val="22"/>
                <w:szCs w:val="22"/>
                <w:lang w:val="en-US"/>
              </w:rPr>
            </w:pPr>
            <w:r w:rsidRPr="00A36B6A">
              <w:rPr>
                <w:rFonts w:ascii="Garamond" w:eastAsiaTheme="minorHAnsi" w:hAnsi="Garamond" w:cstheme="minorHAnsi"/>
                <w:bCs/>
                <w:kern w:val="0"/>
                <w:sz w:val="22"/>
                <w:szCs w:val="22"/>
                <w:lang w:val="en-GB"/>
              </w:rPr>
              <w:sym w:font="Symbol" w:char="F0A8"/>
            </w:r>
            <w:r w:rsidR="00D9279B" w:rsidRPr="00516A3B">
              <w:rPr>
                <w:rFonts w:ascii="Garamond" w:hAnsi="Garamond" w:cs="Calibri"/>
                <w:sz w:val="22"/>
                <w:szCs w:val="22"/>
                <w:lang w:val="en-US"/>
              </w:rPr>
              <w:t xml:space="preserve"> </w:t>
            </w:r>
            <w:r w:rsidR="00516A3B" w:rsidRPr="00516A3B">
              <w:rPr>
                <w:rFonts w:ascii="Garamond" w:eastAsiaTheme="minorHAnsi" w:hAnsi="Garamond" w:cstheme="minorBidi"/>
                <w:kern w:val="0"/>
                <w:sz w:val="22"/>
                <w:szCs w:val="22"/>
                <w:lang w:val="en-US"/>
              </w:rPr>
              <w:t>To give a possibility to school members to give additional</w:t>
            </w:r>
            <w:r w:rsidR="00516A3B">
              <w:rPr>
                <w:rFonts w:ascii="Garamond" w:eastAsiaTheme="minorHAnsi" w:hAnsi="Garamond" w:cstheme="minorBidi"/>
                <w:kern w:val="0"/>
                <w:sz w:val="22"/>
                <w:szCs w:val="22"/>
                <w:lang w:val="en-US"/>
              </w:rPr>
              <w:t xml:space="preserve"> </w:t>
            </w:r>
            <w:r w:rsidR="00516A3B" w:rsidRPr="00516A3B">
              <w:rPr>
                <w:rFonts w:ascii="Garamond" w:eastAsiaTheme="minorHAnsi" w:hAnsi="Garamond" w:cstheme="minorBidi"/>
                <w:kern w:val="0"/>
                <w:sz w:val="22"/>
                <w:szCs w:val="22"/>
                <w:lang w:val="en-US"/>
              </w:rPr>
              <w:t>information, feedback about the process or well-being related projects</w:t>
            </w:r>
            <w:r w:rsidR="00516A3B">
              <w:rPr>
                <w:rFonts w:ascii="Garamond" w:eastAsiaTheme="minorHAnsi" w:hAnsi="Garamond" w:cstheme="minorBidi"/>
                <w:kern w:val="0"/>
                <w:sz w:val="22"/>
                <w:szCs w:val="22"/>
                <w:lang w:val="en-US"/>
              </w:rPr>
              <w:t xml:space="preserve"> </w:t>
            </w:r>
            <w:proofErr w:type="spellStart"/>
            <w:r w:rsidR="004604C3" w:rsidRPr="00516A3B">
              <w:rPr>
                <w:rFonts w:ascii="Garamond" w:eastAsiaTheme="minorHAnsi" w:hAnsi="Garamond" w:cstheme="minorBidi"/>
                <w:bCs/>
                <w:kern w:val="0"/>
                <w:sz w:val="22"/>
                <w:szCs w:val="22"/>
                <w:lang w:val="en-US"/>
              </w:rPr>
              <w:t>lié</w:t>
            </w:r>
            <w:proofErr w:type="spellEnd"/>
            <w:r w:rsidR="004604C3" w:rsidRPr="00516A3B">
              <w:rPr>
                <w:rFonts w:ascii="Garamond" w:eastAsiaTheme="minorHAnsi" w:hAnsi="Garamond" w:cstheme="minorBidi"/>
                <w:bCs/>
                <w:kern w:val="0"/>
                <w:sz w:val="22"/>
                <w:szCs w:val="22"/>
                <w:lang w:val="en-US"/>
              </w:rPr>
              <w:t xml:space="preserve"> au bien-</w:t>
            </w:r>
            <w:proofErr w:type="spellStart"/>
            <w:r w:rsidR="004604C3" w:rsidRPr="00516A3B">
              <w:rPr>
                <w:rFonts w:ascii="Garamond" w:eastAsiaTheme="minorHAnsi" w:hAnsi="Garamond" w:cstheme="minorBidi"/>
                <w:bCs/>
                <w:kern w:val="0"/>
                <w:sz w:val="22"/>
                <w:szCs w:val="22"/>
                <w:lang w:val="en-US"/>
              </w:rPr>
              <w:t>être</w:t>
            </w:r>
            <w:proofErr w:type="spellEnd"/>
            <w:r w:rsidR="00516A3B">
              <w:rPr>
                <w:rFonts w:ascii="Garamond" w:eastAsiaTheme="minorHAnsi" w:hAnsi="Garamond" w:cstheme="minorBidi"/>
                <w:bCs/>
                <w:kern w:val="0"/>
                <w:sz w:val="22"/>
                <w:szCs w:val="22"/>
                <w:lang w:val="en-US"/>
              </w:rPr>
              <w:t>.</w:t>
            </w:r>
          </w:p>
          <w:p w14:paraId="3F52B602" w14:textId="77777777" w:rsidR="00AE494C" w:rsidRPr="00516A3B" w:rsidRDefault="004604C3" w:rsidP="00360B16">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Bidi"/>
                <w:bCs/>
                <w:kern w:val="0"/>
                <w:sz w:val="22"/>
                <w:szCs w:val="22"/>
                <w:lang w:val="en-US"/>
              </w:rPr>
              <w:t xml:space="preserve"> </w:t>
            </w:r>
            <w:r w:rsidRPr="00A36B6A">
              <w:rPr>
                <w:rFonts w:ascii="Garamond" w:eastAsiaTheme="minorHAnsi" w:hAnsi="Garamond" w:cstheme="minorBidi"/>
                <w:bCs/>
                <w:kern w:val="0"/>
                <w:sz w:val="22"/>
                <w:szCs w:val="22"/>
                <w:lang w:val="fr-BE"/>
              </w:rPr>
              <w:sym w:font="Symbol" w:char="F0A8"/>
            </w:r>
            <w:r w:rsidRPr="00516A3B">
              <w:rPr>
                <w:rFonts w:ascii="Garamond" w:eastAsiaTheme="minorHAnsi" w:hAnsi="Garamond" w:cstheme="minorBidi"/>
                <w:bCs/>
                <w:kern w:val="0"/>
                <w:sz w:val="22"/>
                <w:szCs w:val="22"/>
                <w:lang w:val="en-US"/>
              </w:rPr>
              <w:t xml:space="preserve"> </w:t>
            </w:r>
            <w:r w:rsidR="00516A3B" w:rsidRPr="00516A3B">
              <w:rPr>
                <w:rFonts w:ascii="Garamond" w:eastAsiaTheme="minorHAnsi" w:hAnsi="Garamond" w:cstheme="minorBidi"/>
                <w:bCs/>
                <w:kern w:val="0"/>
                <w:sz w:val="22"/>
                <w:szCs w:val="22"/>
                <w:lang w:val="en-US"/>
              </w:rPr>
              <w:t xml:space="preserve">To give parents the possibility to support the whole school approach by theme-related webinars, info </w:t>
            </w:r>
          </w:p>
        </w:tc>
        <w:tc>
          <w:tcPr>
            <w:tcW w:w="2386" w:type="dxa"/>
            <w:gridSpan w:val="2"/>
            <w:tcBorders>
              <w:top w:val="nil"/>
              <w:left w:val="nil"/>
              <w:bottom w:val="single" w:sz="4" w:space="0" w:color="auto"/>
              <w:right w:val="nil"/>
            </w:tcBorders>
          </w:tcPr>
          <w:p w14:paraId="631D3DD2" w14:textId="77777777" w:rsidR="00CA2CD4" w:rsidRPr="00516A3B" w:rsidRDefault="00CA2CD4" w:rsidP="00360B16">
            <w:pPr>
              <w:pStyle w:val="BodyText"/>
              <w:rPr>
                <w:rFonts w:ascii="Garamond" w:eastAsiaTheme="minorHAnsi" w:hAnsi="Garamond" w:cstheme="minorHAnsi"/>
                <w:bCs/>
                <w:kern w:val="0"/>
                <w:sz w:val="22"/>
                <w:szCs w:val="22"/>
                <w:lang w:val="en-US"/>
              </w:rPr>
            </w:pPr>
          </w:p>
          <w:p w14:paraId="73D98BFC" w14:textId="77777777" w:rsidR="00516A3B" w:rsidRPr="00516A3B" w:rsidRDefault="00516A3B" w:rsidP="00516A3B">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HAnsi"/>
                <w:bCs/>
                <w:kern w:val="0"/>
                <w:sz w:val="22"/>
                <w:szCs w:val="22"/>
                <w:lang w:val="en-US"/>
              </w:rPr>
              <w:t>sessions for parents and staff members.</w:t>
            </w:r>
            <w:r w:rsidR="00084289" w:rsidRPr="00516A3B">
              <w:rPr>
                <w:rFonts w:ascii="Garamond" w:eastAsiaTheme="minorHAnsi" w:hAnsi="Garamond" w:cstheme="minorBidi"/>
                <w:bCs/>
                <w:kern w:val="0"/>
                <w:sz w:val="22"/>
                <w:szCs w:val="22"/>
                <w:lang w:val="en-US"/>
              </w:rPr>
              <w:t xml:space="preserve"> </w:t>
            </w:r>
            <w:r>
              <w:t xml:space="preserve"> </w:t>
            </w:r>
            <w:r>
              <w:br/>
            </w:r>
            <w:r w:rsidRPr="00516A3B">
              <w:rPr>
                <w:rFonts w:ascii="Garamond" w:eastAsiaTheme="minorHAnsi" w:hAnsi="Garamond" w:cstheme="minorHAnsi"/>
                <w:bCs/>
                <w:kern w:val="0"/>
                <w:sz w:val="22"/>
                <w:szCs w:val="22"/>
                <w:lang w:val="en-US"/>
              </w:rPr>
              <w:t xml:space="preserve">The WAB gives the school the opportunity to speak in depth about student and staff well-being. The official pedagogical platform concerning well-being remains of course the CEES.  </w:t>
            </w:r>
          </w:p>
          <w:p w14:paraId="7BDC358F" w14:textId="77777777" w:rsidR="00AE494C" w:rsidRPr="00516A3B" w:rsidRDefault="00516A3B" w:rsidP="00516A3B">
            <w:pPr>
              <w:pStyle w:val="BodyText"/>
              <w:rPr>
                <w:rFonts w:ascii="Garamond" w:eastAsiaTheme="minorHAnsi" w:hAnsi="Garamond" w:cstheme="minorHAnsi"/>
                <w:bCs/>
                <w:kern w:val="0"/>
                <w:sz w:val="22"/>
                <w:szCs w:val="22"/>
                <w:lang w:val="en-US"/>
              </w:rPr>
            </w:pPr>
            <w:r w:rsidRPr="00516A3B">
              <w:rPr>
                <w:rFonts w:ascii="Garamond" w:eastAsiaTheme="minorHAnsi" w:hAnsi="Garamond" w:cstheme="minorHAnsi"/>
                <w:bCs/>
                <w:kern w:val="0"/>
                <w:sz w:val="22"/>
                <w:szCs w:val="22"/>
                <w:lang w:val="en-US"/>
              </w:rPr>
              <w:t xml:space="preserve">In this newsletter you’ll find the initiatives discussed on well-being level this school year. </w:t>
            </w:r>
          </w:p>
        </w:tc>
      </w:tr>
      <w:tr w:rsidR="0090060D" w:rsidRPr="00342B51" w14:paraId="03B2AF6E" w14:textId="77777777" w:rsidTr="0090060D">
        <w:tc>
          <w:tcPr>
            <w:tcW w:w="9406" w:type="dxa"/>
            <w:gridSpan w:val="7"/>
            <w:tcBorders>
              <w:top w:val="single" w:sz="4" w:space="0" w:color="auto"/>
              <w:left w:val="nil"/>
              <w:bottom w:val="nil"/>
              <w:right w:val="nil"/>
            </w:tcBorders>
          </w:tcPr>
          <w:p w14:paraId="6FE6C8CF" w14:textId="77777777" w:rsidR="0090060D" w:rsidRPr="0090060D" w:rsidRDefault="0090060D" w:rsidP="00113FA5">
            <w:pPr>
              <w:pStyle w:val="Heading3"/>
              <w:spacing w:before="240" w:after="120"/>
              <w:outlineLvl w:val="2"/>
              <w:rPr>
                <w:rFonts w:ascii="Garamond" w:eastAsiaTheme="minorHAnsi" w:hAnsi="Garamond" w:cstheme="minorBidi"/>
                <w:b/>
                <w:bCs/>
                <w:color w:val="auto"/>
                <w:sz w:val="40"/>
                <w:szCs w:val="40"/>
                <w:lang w:val="fr-BE"/>
              </w:rPr>
            </w:pPr>
            <w:bookmarkStart w:id="1" w:name="_Hlk74753639"/>
            <w:proofErr w:type="spellStart"/>
            <w:r w:rsidRPr="0090060D">
              <w:rPr>
                <w:rFonts w:ascii="Garamond" w:eastAsiaTheme="minorHAnsi" w:hAnsi="Garamond" w:cstheme="minorBidi"/>
                <w:b/>
                <w:bCs/>
                <w:color w:val="70AD47" w:themeColor="accent6"/>
                <w:sz w:val="40"/>
                <w:szCs w:val="40"/>
                <w:lang w:val="fr-BE"/>
              </w:rPr>
              <w:t>Policies</w:t>
            </w:r>
            <w:proofErr w:type="spellEnd"/>
            <w:r w:rsidRPr="0090060D">
              <w:rPr>
                <w:rFonts w:ascii="Garamond" w:eastAsiaTheme="minorHAnsi" w:hAnsi="Garamond" w:cstheme="minorBidi"/>
                <w:b/>
                <w:bCs/>
                <w:color w:val="70AD47" w:themeColor="accent6"/>
                <w:sz w:val="40"/>
                <w:szCs w:val="40"/>
                <w:lang w:val="fr-BE"/>
              </w:rPr>
              <w:t xml:space="preserve"> &amp; </w:t>
            </w:r>
            <w:proofErr w:type="spellStart"/>
            <w:r w:rsidRPr="0090060D">
              <w:rPr>
                <w:rFonts w:ascii="Garamond" w:eastAsiaTheme="minorHAnsi" w:hAnsi="Garamond" w:cstheme="minorBidi"/>
                <w:b/>
                <w:bCs/>
                <w:color w:val="70AD47" w:themeColor="accent6"/>
                <w:sz w:val="40"/>
                <w:szCs w:val="40"/>
                <w:lang w:val="fr-BE"/>
              </w:rPr>
              <w:t>other</w:t>
            </w:r>
            <w:proofErr w:type="spellEnd"/>
            <w:r w:rsidRPr="0090060D">
              <w:rPr>
                <w:rFonts w:ascii="Garamond" w:eastAsiaTheme="minorHAnsi" w:hAnsi="Garamond" w:cstheme="minorBidi"/>
                <w:b/>
                <w:bCs/>
                <w:color w:val="70AD47" w:themeColor="accent6"/>
                <w:sz w:val="40"/>
                <w:szCs w:val="40"/>
                <w:lang w:val="fr-BE"/>
              </w:rPr>
              <w:t xml:space="preserve"> docs @EEB2</w:t>
            </w:r>
          </w:p>
        </w:tc>
      </w:tr>
      <w:bookmarkEnd w:id="1"/>
      <w:tr w:rsidR="005324DF" w:rsidRPr="00412B36" w14:paraId="10B7B282" w14:textId="77777777" w:rsidTr="0090060D">
        <w:tc>
          <w:tcPr>
            <w:tcW w:w="2610" w:type="dxa"/>
            <w:tcBorders>
              <w:top w:val="nil"/>
              <w:left w:val="nil"/>
              <w:bottom w:val="nil"/>
              <w:right w:val="nil"/>
            </w:tcBorders>
          </w:tcPr>
          <w:p w14:paraId="7900B6BF" w14:textId="77777777" w:rsidR="00CB7249" w:rsidRPr="00342B51" w:rsidRDefault="00CB7249" w:rsidP="00360B16">
            <w:pPr>
              <w:jc w:val="center"/>
            </w:pPr>
          </w:p>
        </w:tc>
        <w:tc>
          <w:tcPr>
            <w:tcW w:w="2307" w:type="dxa"/>
            <w:gridSpan w:val="2"/>
            <w:tcBorders>
              <w:top w:val="nil"/>
              <w:left w:val="nil"/>
              <w:bottom w:val="nil"/>
              <w:right w:val="nil"/>
            </w:tcBorders>
          </w:tcPr>
          <w:p w14:paraId="2B6FA889" w14:textId="77777777" w:rsidR="00D212BB" w:rsidRPr="00412B36" w:rsidRDefault="00D212BB" w:rsidP="0090060D">
            <w:pPr>
              <w:rPr>
                <w:rFonts w:ascii="Garamond" w:hAnsi="Garamond"/>
                <w:bCs/>
              </w:rPr>
            </w:pPr>
          </w:p>
        </w:tc>
        <w:tc>
          <w:tcPr>
            <w:tcW w:w="2103" w:type="dxa"/>
            <w:gridSpan w:val="2"/>
            <w:tcBorders>
              <w:top w:val="nil"/>
              <w:left w:val="nil"/>
              <w:bottom w:val="nil"/>
              <w:right w:val="nil"/>
            </w:tcBorders>
            <w:shd w:val="clear" w:color="auto" w:fill="auto"/>
          </w:tcPr>
          <w:p w14:paraId="75A16004" w14:textId="77777777" w:rsidR="004D7F94" w:rsidRPr="00412B36" w:rsidRDefault="004D7F94" w:rsidP="00412B36">
            <w:pPr>
              <w:rPr>
                <w:rFonts w:ascii="Garamond" w:hAnsi="Garamond"/>
                <w:bCs/>
              </w:rPr>
            </w:pPr>
          </w:p>
        </w:tc>
        <w:tc>
          <w:tcPr>
            <w:tcW w:w="2386" w:type="dxa"/>
            <w:gridSpan w:val="2"/>
            <w:tcBorders>
              <w:top w:val="nil"/>
              <w:left w:val="nil"/>
              <w:bottom w:val="nil"/>
              <w:right w:val="nil"/>
            </w:tcBorders>
          </w:tcPr>
          <w:p w14:paraId="4AED67E6" w14:textId="77777777" w:rsidR="008F38B8" w:rsidRPr="00412B36" w:rsidRDefault="008F38B8" w:rsidP="0090060D">
            <w:pPr>
              <w:rPr>
                <w:rFonts w:ascii="Garamond" w:hAnsi="Garamond"/>
              </w:rPr>
            </w:pPr>
          </w:p>
        </w:tc>
      </w:tr>
      <w:tr w:rsidR="00EC7E8F" w:rsidRPr="00113FA5" w14:paraId="6D923B7A" w14:textId="77777777" w:rsidTr="0090060D">
        <w:tc>
          <w:tcPr>
            <w:tcW w:w="2610" w:type="dxa"/>
            <w:tcBorders>
              <w:top w:val="nil"/>
              <w:left w:val="nil"/>
              <w:bottom w:val="nil"/>
              <w:right w:val="single" w:sz="4" w:space="0" w:color="auto"/>
            </w:tcBorders>
          </w:tcPr>
          <w:p w14:paraId="7247D16E" w14:textId="77777777" w:rsidR="0090060D" w:rsidRDefault="0090060D" w:rsidP="0090060D">
            <w:pPr>
              <w:rPr>
                <w:rFonts w:ascii="Garamond" w:hAnsi="Garamond"/>
                <w:bCs/>
              </w:rPr>
            </w:pPr>
          </w:p>
          <w:p w14:paraId="483A6F9B" w14:textId="77777777" w:rsidR="0090060D" w:rsidRDefault="0090060D" w:rsidP="0090060D">
            <w:pPr>
              <w:rPr>
                <w:rFonts w:ascii="Garamond" w:hAnsi="Garamond"/>
                <w:bCs/>
              </w:rPr>
            </w:pPr>
          </w:p>
          <w:p w14:paraId="04D876E3" w14:textId="77777777" w:rsidR="0090060D" w:rsidRPr="002456E0" w:rsidRDefault="0090060D" w:rsidP="0090060D">
            <w:pPr>
              <w:rPr>
                <w:rFonts w:ascii="Garamond" w:hAnsi="Garamond"/>
                <w:b/>
                <w:bCs/>
                <w:color w:val="2E74B5" w:themeColor="accent5" w:themeShade="BF"/>
              </w:rPr>
            </w:pPr>
            <w:r w:rsidRPr="00412B36">
              <w:rPr>
                <w:rFonts w:ascii="Garamond" w:hAnsi="Garamond"/>
                <w:bCs/>
              </w:rPr>
              <w:t xml:space="preserve">To make changes, to have procedures, to be transparent, we need a decent framework. </w:t>
            </w:r>
            <w:r w:rsidR="002456E0">
              <w:rPr>
                <w:rFonts w:ascii="Garamond" w:hAnsi="Garamond"/>
                <w:bCs/>
              </w:rPr>
              <w:br/>
            </w:r>
            <w:r>
              <w:rPr>
                <w:rFonts w:ascii="Garamond" w:hAnsi="Garamond"/>
                <w:bCs/>
              </w:rPr>
              <w:br/>
            </w:r>
            <w:r w:rsidRPr="002456E0">
              <w:rPr>
                <w:rFonts w:ascii="Garamond" w:hAnsi="Garamond"/>
                <w:b/>
                <w:bCs/>
                <w:color w:val="2E74B5" w:themeColor="accent5" w:themeShade="BF"/>
              </w:rPr>
              <w:t xml:space="preserve">A theoretical base to go to take concrete action, each time in line with </w:t>
            </w:r>
            <w:r w:rsidRPr="002456E0">
              <w:rPr>
                <w:b/>
                <w:color w:val="2E74B5" w:themeColor="accent5" w:themeShade="BF"/>
              </w:rPr>
              <w:t>our</w:t>
            </w:r>
            <w:r w:rsidRPr="002456E0">
              <w:rPr>
                <w:rFonts w:ascii="Garamond" w:hAnsi="Garamond"/>
                <w:b/>
                <w:bCs/>
                <w:color w:val="2E74B5" w:themeColor="accent5" w:themeShade="BF"/>
              </w:rPr>
              <w:t xml:space="preserve"> pedagogical project.</w:t>
            </w:r>
            <w:r w:rsidR="002456E0">
              <w:rPr>
                <w:rFonts w:ascii="Garamond" w:hAnsi="Garamond"/>
                <w:b/>
                <w:bCs/>
                <w:color w:val="2E74B5" w:themeColor="accent5" w:themeShade="BF"/>
              </w:rPr>
              <w:br/>
            </w:r>
          </w:p>
          <w:p w14:paraId="7F559351" w14:textId="77777777" w:rsidR="0090060D" w:rsidRPr="00412B36" w:rsidRDefault="0090060D" w:rsidP="0090060D">
            <w:pPr>
              <w:rPr>
                <w:rFonts w:ascii="Garamond" w:hAnsi="Garamond"/>
                <w:bCs/>
              </w:rPr>
            </w:pPr>
            <w:r w:rsidRPr="0090060D">
              <w:rPr>
                <w:rFonts w:ascii="Garamond" w:hAnsi="Garamond"/>
                <w:bCs/>
              </w:rPr>
              <w:t>Making and revising policies and creating practical documents takes time.  We can luckily count on our</w:t>
            </w:r>
            <w:r>
              <w:t xml:space="preserve"> </w:t>
            </w:r>
            <w:r w:rsidRPr="0090060D">
              <w:rPr>
                <w:rFonts w:ascii="Garamond" w:hAnsi="Garamond"/>
                <w:bCs/>
              </w:rPr>
              <w:t>working groups involved to create decent, well-founded documents, very often in collaboration with external experts.</w:t>
            </w:r>
          </w:p>
          <w:p w14:paraId="110174C1" w14:textId="77777777" w:rsidR="0090060D" w:rsidRPr="00412B36" w:rsidRDefault="0090060D" w:rsidP="00360B16"/>
        </w:tc>
        <w:tc>
          <w:tcPr>
            <w:tcW w:w="6796" w:type="dxa"/>
            <w:gridSpan w:val="6"/>
            <w:tcBorders>
              <w:top w:val="nil"/>
              <w:left w:val="single" w:sz="4" w:space="0" w:color="auto"/>
              <w:bottom w:val="nil"/>
              <w:right w:val="nil"/>
            </w:tcBorders>
          </w:tcPr>
          <w:p w14:paraId="7FE8B9FF" w14:textId="77777777" w:rsidR="00EC7E8F" w:rsidRPr="00EC7E8F" w:rsidRDefault="00412B36" w:rsidP="00360B16">
            <w:pPr>
              <w:rPr>
                <w:lang w:val="fr-BE"/>
              </w:rPr>
            </w:pPr>
            <w:r w:rsidRPr="00412B36">
              <w:rPr>
                <w:rFonts w:ascii="Garamond" w:eastAsiaTheme="majorEastAsia" w:hAnsi="Garamond" w:cstheme="majorBidi"/>
                <w:b/>
                <w:bCs/>
                <w:sz w:val="28"/>
                <w:szCs w:val="28"/>
                <w:lang w:val="fr-BE"/>
              </w:rPr>
              <w:t xml:space="preserve">8 Life </w:t>
            </w:r>
            <w:proofErr w:type="spellStart"/>
            <w:r w:rsidRPr="00412B36">
              <w:rPr>
                <w:rFonts w:ascii="Garamond" w:eastAsiaTheme="majorEastAsia" w:hAnsi="Garamond" w:cstheme="majorBidi"/>
                <w:b/>
                <w:bCs/>
                <w:sz w:val="28"/>
                <w:szCs w:val="28"/>
                <w:lang w:val="fr-BE"/>
              </w:rPr>
              <w:t>Skills</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our</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pedagogical</w:t>
            </w:r>
            <w:proofErr w:type="spellEnd"/>
            <w:r w:rsidRPr="00412B36">
              <w:rPr>
                <w:rFonts w:ascii="Garamond" w:eastAsiaTheme="majorEastAsia" w:hAnsi="Garamond" w:cstheme="majorBidi"/>
                <w:b/>
                <w:bCs/>
                <w:sz w:val="28"/>
                <w:szCs w:val="28"/>
                <w:lang w:val="fr-BE"/>
              </w:rPr>
              <w:t xml:space="preserve"> </w:t>
            </w:r>
            <w:proofErr w:type="spellStart"/>
            <w:r w:rsidRPr="00412B36">
              <w:rPr>
                <w:rFonts w:ascii="Garamond" w:eastAsiaTheme="majorEastAsia" w:hAnsi="Garamond" w:cstheme="majorBidi"/>
                <w:b/>
                <w:bCs/>
                <w:sz w:val="28"/>
                <w:szCs w:val="28"/>
                <w:lang w:val="fr-BE"/>
              </w:rPr>
              <w:t>project</w:t>
            </w:r>
            <w:proofErr w:type="spellEnd"/>
            <w:r w:rsidRPr="00412B36">
              <w:rPr>
                <w:rFonts w:ascii="Garamond" w:eastAsiaTheme="majorEastAsia" w:hAnsi="Garamond" w:cstheme="majorBidi"/>
                <w:b/>
                <w:bCs/>
                <w:sz w:val="28"/>
                <w:szCs w:val="28"/>
                <w:lang w:val="fr-BE"/>
              </w:rPr>
              <w:t xml:space="preserve"> </w:t>
            </w:r>
          </w:p>
          <w:tbl>
            <w:tblPr>
              <w:tblStyle w:val="TableGrid"/>
              <w:tblW w:w="0" w:type="auto"/>
              <w:tblLayout w:type="fixed"/>
              <w:tblLook w:val="04A0" w:firstRow="1" w:lastRow="0" w:firstColumn="1" w:lastColumn="0" w:noHBand="0" w:noVBand="1"/>
            </w:tblPr>
            <w:tblGrid>
              <w:gridCol w:w="2307"/>
              <w:gridCol w:w="2103"/>
              <w:gridCol w:w="2386"/>
            </w:tblGrid>
            <w:tr w:rsidR="00EC7E8F" w:rsidRPr="00113FA5" w14:paraId="178713A6" w14:textId="77777777" w:rsidTr="009E3B1D">
              <w:tc>
                <w:tcPr>
                  <w:tcW w:w="2307" w:type="dxa"/>
                  <w:tcBorders>
                    <w:top w:val="nil"/>
                    <w:left w:val="nil"/>
                    <w:bottom w:val="nil"/>
                    <w:right w:val="nil"/>
                  </w:tcBorders>
                </w:tcPr>
                <w:p w14:paraId="1E345A15" w14:textId="77777777" w:rsidR="00113FA5" w:rsidRDefault="00113FA5" w:rsidP="0065689B">
                  <w:pPr>
                    <w:framePr w:hSpace="180" w:wrap="around" w:vAnchor="text" w:hAnchor="text" w:y="1"/>
                    <w:suppressOverlap/>
                    <w:jc w:val="center"/>
                    <w:rPr>
                      <w:rFonts w:ascii="Garamond" w:hAnsi="Garamond"/>
                      <w:bCs/>
                      <w:noProof/>
                      <w:lang w:val="fr-BE"/>
                    </w:rPr>
                  </w:pPr>
                </w:p>
                <w:p w14:paraId="5970A793" w14:textId="77777777" w:rsidR="002456E0" w:rsidRDefault="002456E0" w:rsidP="0065689B">
                  <w:pPr>
                    <w:framePr w:hSpace="180" w:wrap="around" w:vAnchor="text" w:hAnchor="text" w:y="1"/>
                    <w:suppressOverlap/>
                    <w:jc w:val="center"/>
                    <w:rPr>
                      <w:rFonts w:ascii="Garamond" w:hAnsi="Garamond"/>
                      <w:bCs/>
                      <w:noProof/>
                      <w:lang w:val="fr-BE"/>
                    </w:rPr>
                  </w:pPr>
                </w:p>
                <w:p w14:paraId="51D9AB56" w14:textId="77777777" w:rsidR="002456E0" w:rsidRDefault="002456E0" w:rsidP="0065689B">
                  <w:pPr>
                    <w:framePr w:hSpace="180" w:wrap="around" w:vAnchor="text" w:hAnchor="text" w:y="1"/>
                    <w:suppressOverlap/>
                    <w:jc w:val="center"/>
                    <w:rPr>
                      <w:rFonts w:ascii="Garamond" w:hAnsi="Garamond"/>
                      <w:bCs/>
                      <w:highlight w:val="yellow"/>
                      <w:lang w:val="fr-BE"/>
                    </w:rPr>
                  </w:pPr>
                </w:p>
                <w:p w14:paraId="268EE287" w14:textId="77777777" w:rsidR="002456E0" w:rsidRDefault="002456E0" w:rsidP="0065689B">
                  <w:pPr>
                    <w:framePr w:hSpace="180" w:wrap="around" w:vAnchor="text" w:hAnchor="text" w:y="1"/>
                    <w:suppressOverlap/>
                    <w:jc w:val="center"/>
                    <w:rPr>
                      <w:rFonts w:ascii="Garamond" w:hAnsi="Garamond"/>
                      <w:bCs/>
                      <w:highlight w:val="yellow"/>
                      <w:lang w:val="fr-BE"/>
                    </w:rPr>
                  </w:pPr>
                </w:p>
                <w:p w14:paraId="5295182E" w14:textId="77777777" w:rsidR="00F835D2" w:rsidRPr="003B02D6" w:rsidRDefault="00F835D2" w:rsidP="0065689B">
                  <w:pPr>
                    <w:framePr w:hSpace="180" w:wrap="around" w:vAnchor="text" w:hAnchor="text" w:y="1"/>
                    <w:suppressOverlap/>
                    <w:jc w:val="center"/>
                    <w:rPr>
                      <w:rFonts w:ascii="Garamond" w:hAnsi="Garamond"/>
                      <w:bCs/>
                      <w:highlight w:val="yellow"/>
                      <w:lang w:val="fr-BE"/>
                    </w:rPr>
                  </w:pPr>
                  <w:r w:rsidRPr="00113FA5">
                    <w:rPr>
                      <w:rFonts w:ascii="Garamond" w:hAnsi="Garamond"/>
                      <w:bCs/>
                      <w:noProof/>
                      <w:lang w:val="fr-BE"/>
                    </w:rPr>
                    <w:drawing>
                      <wp:inline distT="0" distB="0" distL="0" distR="0" wp14:anchorId="16335030" wp14:editId="499805FF">
                        <wp:extent cx="1388353" cy="14382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116" cy="1473252"/>
                                </a:xfrm>
                                <a:prstGeom prst="rect">
                                  <a:avLst/>
                                </a:prstGeom>
                                <a:noFill/>
                              </pic:spPr>
                            </pic:pic>
                          </a:graphicData>
                        </a:graphic>
                      </wp:inline>
                    </w:drawing>
                  </w:r>
                </w:p>
                <w:p w14:paraId="3CCD6CF6" w14:textId="77777777" w:rsidR="00EC7E8F" w:rsidRPr="00113FA5" w:rsidRDefault="002456E0" w:rsidP="0065689B">
                  <w:pPr>
                    <w:framePr w:hSpace="180" w:wrap="around" w:vAnchor="text" w:hAnchor="text" w:y="1"/>
                    <w:suppressOverlap/>
                    <w:rPr>
                      <w:rFonts w:ascii="Garamond" w:hAnsi="Garamond"/>
                      <w:bCs/>
                      <w:highlight w:val="yellow"/>
                    </w:rPr>
                  </w:pPr>
                  <w:r>
                    <w:rPr>
                      <w:rFonts w:ascii="Garamond" w:hAnsi="Garamond"/>
                      <w:bCs/>
                    </w:rPr>
                    <w:br/>
                  </w:r>
                </w:p>
              </w:tc>
              <w:tc>
                <w:tcPr>
                  <w:tcW w:w="2103" w:type="dxa"/>
                  <w:tcBorders>
                    <w:top w:val="nil"/>
                    <w:left w:val="nil"/>
                    <w:bottom w:val="nil"/>
                    <w:right w:val="nil"/>
                  </w:tcBorders>
                  <w:shd w:val="clear" w:color="auto" w:fill="auto"/>
                </w:tcPr>
                <w:p w14:paraId="2FD9E173" w14:textId="77777777" w:rsidR="00113FA5" w:rsidRPr="00113FA5" w:rsidRDefault="00113FA5" w:rsidP="0065689B">
                  <w:pPr>
                    <w:framePr w:hSpace="180" w:wrap="around" w:vAnchor="text" w:hAnchor="text" w:y="1"/>
                    <w:suppressOverlap/>
                    <w:rPr>
                      <w:rFonts w:ascii="Garamond" w:hAnsi="Garamond"/>
                      <w:bCs/>
                    </w:rPr>
                  </w:pPr>
                </w:p>
                <w:p w14:paraId="54AAC893" w14:textId="77777777" w:rsidR="00EC7E8F" w:rsidRPr="00113FA5" w:rsidRDefault="002456E0" w:rsidP="0065689B">
                  <w:pPr>
                    <w:framePr w:hSpace="180" w:wrap="around" w:vAnchor="text" w:hAnchor="text" w:y="1"/>
                    <w:suppressOverlap/>
                    <w:rPr>
                      <w:rFonts w:ascii="Garamond" w:hAnsi="Garamond"/>
                      <w:bCs/>
                      <w:highlight w:val="yellow"/>
                    </w:rPr>
                  </w:pPr>
                  <w:r w:rsidRPr="002456E0">
                    <w:rPr>
                      <w:rFonts w:ascii="Garamond" w:hAnsi="Garamond"/>
                      <w:bCs/>
                    </w:rPr>
                    <w:t>As educators, we aspire to empower our students not just with academic results but with the foundational life skills that our students will use throughout their lives.</w:t>
                  </w:r>
                  <w:r>
                    <w:rPr>
                      <w:rFonts w:ascii="Garamond" w:hAnsi="Garamond"/>
                      <w:bCs/>
                    </w:rPr>
                    <w:br/>
                  </w:r>
                  <w:r w:rsidRPr="002456E0">
                    <w:rPr>
                      <w:rFonts w:ascii="Garamond" w:hAnsi="Garamond"/>
                      <w:bCs/>
                    </w:rPr>
                    <w:br/>
                    <w:t>We at EEB2 believe that developing our character to become the best version of ourselves is vitally important for everyone's achievement and well-being.</w:t>
                  </w:r>
                </w:p>
              </w:tc>
              <w:tc>
                <w:tcPr>
                  <w:tcW w:w="2386" w:type="dxa"/>
                  <w:tcBorders>
                    <w:top w:val="nil"/>
                    <w:left w:val="nil"/>
                    <w:bottom w:val="nil"/>
                    <w:right w:val="nil"/>
                  </w:tcBorders>
                </w:tcPr>
                <w:p w14:paraId="36DD9A67" w14:textId="77777777" w:rsidR="00113FA5" w:rsidRPr="00113FA5" w:rsidRDefault="00113FA5" w:rsidP="0065689B">
                  <w:pPr>
                    <w:framePr w:hSpace="180" w:wrap="around" w:vAnchor="text" w:hAnchor="text" w:y="1"/>
                    <w:suppressOverlap/>
                    <w:rPr>
                      <w:rFonts w:ascii="Garamond" w:hAnsi="Garamond"/>
                      <w:bCs/>
                    </w:rPr>
                  </w:pPr>
                </w:p>
                <w:p w14:paraId="6E792394" w14:textId="77777777" w:rsidR="002456E0" w:rsidRPr="002456E0" w:rsidRDefault="002456E0" w:rsidP="0065689B">
                  <w:pPr>
                    <w:framePr w:hSpace="180" w:wrap="around" w:vAnchor="text" w:hAnchor="text" w:y="1"/>
                    <w:suppressOverlap/>
                    <w:rPr>
                      <w:rFonts w:ascii="Garamond" w:hAnsi="Garamond"/>
                      <w:bCs/>
                    </w:rPr>
                  </w:pPr>
                  <w:r w:rsidRPr="002456E0">
                    <w:rPr>
                      <w:rFonts w:ascii="Garamond" w:hAnsi="Garamond"/>
                      <w:bCs/>
                    </w:rPr>
                    <w:t xml:space="preserve">Our 8 Life Skills project encourages a way of life characterized by being </w:t>
                  </w:r>
                  <w:r w:rsidRPr="00DB0649">
                    <w:rPr>
                      <w:rFonts w:ascii="Garamond" w:hAnsi="Garamond"/>
                      <w:b/>
                      <w:bCs/>
                      <w:color w:val="2E74B5" w:themeColor="accent5" w:themeShade="BF"/>
                    </w:rPr>
                    <w:t>considerate, cooperative, honest,</w:t>
                  </w:r>
                  <w:r w:rsidRPr="00DB0649">
                    <w:rPr>
                      <w:rFonts w:ascii="Garamond" w:hAnsi="Garamond"/>
                      <w:bCs/>
                      <w:color w:val="2E74B5" w:themeColor="accent5" w:themeShade="BF"/>
                    </w:rPr>
                    <w:t xml:space="preserve"> </w:t>
                  </w:r>
                  <w:r w:rsidRPr="00DB0649">
                    <w:rPr>
                      <w:rFonts w:ascii="Garamond" w:hAnsi="Garamond"/>
                      <w:b/>
                      <w:bCs/>
                      <w:color w:val="2E74B5" w:themeColor="accent5" w:themeShade="BF"/>
                    </w:rPr>
                    <w:t>hopeful, self-controlled, patient, open-minded and tolerant. The key word is TRUST.</w:t>
                  </w:r>
                  <w:r w:rsidRPr="00DB0649">
                    <w:rPr>
                      <w:rFonts w:ascii="Garamond" w:hAnsi="Garamond"/>
                      <w:bCs/>
                      <w:color w:val="2E74B5" w:themeColor="accent5" w:themeShade="BF"/>
                    </w:rPr>
                    <w:t xml:space="preserve"> </w:t>
                  </w:r>
                  <w:r w:rsidR="00DB0649">
                    <w:rPr>
                      <w:rFonts w:ascii="Garamond" w:hAnsi="Garamond"/>
                      <w:bCs/>
                      <w:color w:val="2E74B5" w:themeColor="accent5" w:themeShade="BF"/>
                    </w:rPr>
                    <w:br/>
                  </w:r>
                  <w:r w:rsidR="00DB0649">
                    <w:rPr>
                      <w:rFonts w:ascii="Garamond" w:hAnsi="Garamond"/>
                      <w:bCs/>
                      <w:color w:val="2E74B5" w:themeColor="accent5" w:themeShade="BF"/>
                    </w:rPr>
                    <w:br/>
                  </w:r>
                  <w:r w:rsidRPr="002456E0">
                    <w:rPr>
                      <w:rFonts w:ascii="Garamond" w:hAnsi="Garamond"/>
                      <w:bCs/>
                    </w:rPr>
                    <w:t xml:space="preserve">These skills are rooted in the European School principles.  </w:t>
                  </w:r>
                </w:p>
                <w:p w14:paraId="3856CD84" w14:textId="77777777" w:rsidR="002456E0" w:rsidRPr="002456E0" w:rsidRDefault="002456E0" w:rsidP="0065689B">
                  <w:pPr>
                    <w:framePr w:hSpace="180" w:wrap="around" w:vAnchor="text" w:hAnchor="text" w:y="1"/>
                    <w:suppressOverlap/>
                    <w:rPr>
                      <w:rFonts w:ascii="Garamond" w:hAnsi="Garamond"/>
                      <w:bCs/>
                    </w:rPr>
                  </w:pPr>
                </w:p>
                <w:p w14:paraId="75171864" w14:textId="77777777" w:rsidR="002456E0" w:rsidRPr="002456E0" w:rsidRDefault="002456E0" w:rsidP="0065689B">
                  <w:pPr>
                    <w:framePr w:hSpace="180" w:wrap="around" w:vAnchor="text" w:hAnchor="text" w:y="1"/>
                    <w:suppressOverlap/>
                    <w:rPr>
                      <w:rFonts w:ascii="Garamond" w:hAnsi="Garamond"/>
                      <w:bCs/>
                    </w:rPr>
                  </w:pPr>
                  <w:r w:rsidRPr="002456E0">
                    <w:rPr>
                      <w:rFonts w:ascii="Garamond" w:hAnsi="Garamond"/>
                      <w:bCs/>
                    </w:rPr>
                    <w:t xml:space="preserve">Little by little we want our 8 Life Skills to be lived and linked with our </w:t>
                  </w:r>
                  <w:r w:rsidRPr="002456E0">
                    <w:rPr>
                      <w:rFonts w:ascii="Garamond" w:hAnsi="Garamond"/>
                      <w:bCs/>
                    </w:rPr>
                    <w:br/>
                    <w:t xml:space="preserve">school community. </w:t>
                  </w:r>
                </w:p>
                <w:p w14:paraId="120FB38F" w14:textId="77777777" w:rsidR="00113FA5" w:rsidRPr="00113FA5" w:rsidRDefault="00113FA5" w:rsidP="0065689B">
                  <w:pPr>
                    <w:framePr w:hSpace="180" w:wrap="around" w:vAnchor="text" w:hAnchor="text" w:y="1"/>
                    <w:suppressOverlap/>
                    <w:rPr>
                      <w:rFonts w:ascii="Garamond" w:hAnsi="Garamond"/>
                      <w:highlight w:val="yellow"/>
                    </w:rPr>
                  </w:pPr>
                </w:p>
                <w:p w14:paraId="7F6838E8" w14:textId="77777777" w:rsidR="00113FA5" w:rsidRDefault="00113FA5" w:rsidP="0065689B">
                  <w:pPr>
                    <w:framePr w:hSpace="180" w:wrap="around" w:vAnchor="text" w:hAnchor="text" w:y="1"/>
                    <w:suppressOverlap/>
                    <w:rPr>
                      <w:rFonts w:ascii="Garamond" w:hAnsi="Garamond"/>
                      <w:highlight w:val="yellow"/>
                    </w:rPr>
                  </w:pPr>
                </w:p>
                <w:p w14:paraId="5C5C12D1" w14:textId="77777777" w:rsidR="00DB0649" w:rsidRPr="00113FA5" w:rsidRDefault="00DB0649" w:rsidP="0065689B">
                  <w:pPr>
                    <w:framePr w:hSpace="180" w:wrap="around" w:vAnchor="text" w:hAnchor="text" w:y="1"/>
                    <w:suppressOverlap/>
                    <w:rPr>
                      <w:rFonts w:ascii="Garamond" w:hAnsi="Garamond"/>
                      <w:highlight w:val="yellow"/>
                    </w:rPr>
                  </w:pPr>
                </w:p>
                <w:p w14:paraId="534AC38D" w14:textId="77777777" w:rsidR="00113FA5" w:rsidRPr="00113FA5" w:rsidRDefault="00113FA5" w:rsidP="0065689B">
                  <w:pPr>
                    <w:framePr w:hSpace="180" w:wrap="around" w:vAnchor="text" w:hAnchor="text" w:y="1"/>
                    <w:suppressOverlap/>
                    <w:rPr>
                      <w:rFonts w:ascii="Garamond" w:hAnsi="Garamond"/>
                      <w:highlight w:val="yellow"/>
                    </w:rPr>
                  </w:pPr>
                </w:p>
                <w:p w14:paraId="763CDA13" w14:textId="77777777" w:rsidR="00113FA5" w:rsidRPr="00113FA5" w:rsidRDefault="00113FA5" w:rsidP="0065689B">
                  <w:pPr>
                    <w:framePr w:hSpace="180" w:wrap="around" w:vAnchor="text" w:hAnchor="text" w:y="1"/>
                    <w:suppressOverlap/>
                    <w:rPr>
                      <w:rFonts w:ascii="Garamond" w:hAnsi="Garamond"/>
                      <w:highlight w:val="yellow"/>
                    </w:rPr>
                  </w:pPr>
                </w:p>
              </w:tc>
            </w:tr>
          </w:tbl>
          <w:p w14:paraId="34098DD0" w14:textId="77777777" w:rsidR="00EC7E8F" w:rsidRPr="00113FA5" w:rsidRDefault="00EC7E8F" w:rsidP="00360B16"/>
        </w:tc>
      </w:tr>
      <w:tr w:rsidR="003D3F30" w:rsidRPr="00342B51" w14:paraId="7D109392" w14:textId="77777777" w:rsidTr="00360B16">
        <w:tc>
          <w:tcPr>
            <w:tcW w:w="7020" w:type="dxa"/>
            <w:gridSpan w:val="5"/>
            <w:tcBorders>
              <w:top w:val="nil"/>
              <w:left w:val="nil"/>
              <w:bottom w:val="single" w:sz="12" w:space="0" w:color="auto"/>
              <w:right w:val="nil"/>
            </w:tcBorders>
          </w:tcPr>
          <w:p w14:paraId="1E00AC23" w14:textId="77777777" w:rsidR="00E26DF6" w:rsidRPr="009837B2" w:rsidRDefault="00E26DF6" w:rsidP="00360B16">
            <w:pPr>
              <w:pStyle w:val="pagetitlerR"/>
              <w:jc w:val="left"/>
              <w:rPr>
                <w:rFonts w:ascii="Garamond" w:eastAsiaTheme="minorHAnsi" w:hAnsi="Garamond" w:cstheme="minorBidi"/>
                <w:color w:val="auto"/>
                <w:sz w:val="44"/>
                <w:szCs w:val="44"/>
                <w:lang w:val="en-GB"/>
              </w:rPr>
            </w:pPr>
            <w:r w:rsidRPr="00D83EA7">
              <w:rPr>
                <w:color w:val="92D050"/>
              </w:rPr>
              <w:t>EEB2 Well-being Newsletter</w:t>
            </w:r>
            <w:r w:rsidR="002161C4">
              <w:rPr>
                <w:color w:val="92D050"/>
              </w:rPr>
              <w:t xml:space="preserve">      </w:t>
            </w:r>
            <w:r w:rsidR="002161C4">
              <w:rPr>
                <w:noProof/>
                <w:color w:val="92D050"/>
              </w:rPr>
              <w:t xml:space="preserve"> </w:t>
            </w:r>
          </w:p>
        </w:tc>
        <w:tc>
          <w:tcPr>
            <w:tcW w:w="2386" w:type="dxa"/>
            <w:gridSpan w:val="2"/>
            <w:tcBorders>
              <w:top w:val="nil"/>
              <w:left w:val="nil"/>
              <w:bottom w:val="single" w:sz="12" w:space="0" w:color="auto"/>
              <w:right w:val="nil"/>
            </w:tcBorders>
          </w:tcPr>
          <w:p w14:paraId="1AD87516" w14:textId="77777777" w:rsidR="00E26DF6" w:rsidRPr="007B443F" w:rsidRDefault="00E26DF6" w:rsidP="00360B16">
            <w:pPr>
              <w:jc w:val="right"/>
              <w:rPr>
                <w:rFonts w:ascii="Arial" w:hAnsi="Arial"/>
                <w:sz w:val="24"/>
                <w:szCs w:val="24"/>
              </w:rPr>
            </w:pPr>
            <w:r w:rsidRPr="007B443F">
              <w:rPr>
                <w:rStyle w:val="PageNumber"/>
              </w:rPr>
              <w:t>Page 3</w:t>
            </w:r>
          </w:p>
        </w:tc>
      </w:tr>
      <w:tr w:rsidR="003D3F30" w:rsidRPr="00342B51" w14:paraId="77CC4198" w14:textId="77777777" w:rsidTr="00360B16">
        <w:tc>
          <w:tcPr>
            <w:tcW w:w="7020" w:type="dxa"/>
            <w:gridSpan w:val="5"/>
            <w:tcBorders>
              <w:top w:val="single" w:sz="12" w:space="0" w:color="auto"/>
              <w:left w:val="nil"/>
              <w:bottom w:val="nil"/>
              <w:right w:val="nil"/>
            </w:tcBorders>
          </w:tcPr>
          <w:p w14:paraId="7FFA4C49" w14:textId="77777777" w:rsidR="00793030" w:rsidRPr="00793030" w:rsidRDefault="00793030" w:rsidP="00360B16">
            <w:pPr>
              <w:pStyle w:val="Heading3"/>
              <w:outlineLvl w:val="2"/>
              <w:rPr>
                <w:lang w:val="en-GB"/>
              </w:rPr>
            </w:pPr>
          </w:p>
        </w:tc>
        <w:tc>
          <w:tcPr>
            <w:tcW w:w="2386" w:type="dxa"/>
            <w:gridSpan w:val="2"/>
            <w:tcBorders>
              <w:top w:val="single" w:sz="12" w:space="0" w:color="auto"/>
              <w:left w:val="nil"/>
              <w:bottom w:val="nil"/>
              <w:right w:val="nil"/>
            </w:tcBorders>
          </w:tcPr>
          <w:p w14:paraId="404D7D49" w14:textId="77777777" w:rsidR="00793030" w:rsidRPr="00342B51" w:rsidRDefault="00793030" w:rsidP="00360B16"/>
        </w:tc>
      </w:tr>
      <w:tr w:rsidR="003B0833" w:rsidRPr="00C73E5B" w14:paraId="2AA49EFA" w14:textId="77777777" w:rsidTr="00B00B19">
        <w:tc>
          <w:tcPr>
            <w:tcW w:w="7020" w:type="dxa"/>
            <w:gridSpan w:val="5"/>
            <w:tcBorders>
              <w:top w:val="nil"/>
              <w:left w:val="nil"/>
              <w:bottom w:val="nil"/>
              <w:right w:val="nil"/>
            </w:tcBorders>
          </w:tcPr>
          <w:p w14:paraId="71FD4985" w14:textId="77777777" w:rsidR="003B0833" w:rsidRPr="003B0833" w:rsidRDefault="00F064AD" w:rsidP="00360B16">
            <w:pPr>
              <w:rPr>
                <w:highlight w:val="yellow"/>
                <w:lang w:val="fr-BE"/>
              </w:rPr>
            </w:pPr>
            <w:proofErr w:type="spellStart"/>
            <w:proofErr w:type="gramStart"/>
            <w:r w:rsidRPr="00F064AD">
              <w:rPr>
                <w:rFonts w:ascii="Garamond" w:eastAsiaTheme="majorEastAsia" w:hAnsi="Garamond" w:cstheme="majorBidi"/>
                <w:b/>
                <w:bCs/>
                <w:sz w:val="28"/>
                <w:szCs w:val="28"/>
                <w:lang w:val="fr-BE"/>
              </w:rPr>
              <w:t>Revised</w:t>
            </w:r>
            <w:proofErr w:type="spellEnd"/>
            <w:r w:rsidRPr="00F064AD">
              <w:rPr>
                <w:rFonts w:ascii="Garamond" w:eastAsiaTheme="majorEastAsia" w:hAnsi="Garamond" w:cstheme="majorBidi"/>
                <w:b/>
                <w:bCs/>
                <w:sz w:val="28"/>
                <w:szCs w:val="28"/>
                <w:lang w:val="fr-BE"/>
              </w:rPr>
              <w:t>!</w:t>
            </w:r>
            <w:proofErr w:type="gramEnd"/>
            <w:r w:rsidRPr="00F064AD">
              <w:rPr>
                <w:rFonts w:ascii="Garamond" w:eastAsiaTheme="majorEastAsia" w:hAnsi="Garamond" w:cstheme="majorBidi"/>
                <w:b/>
                <w:bCs/>
                <w:sz w:val="28"/>
                <w:szCs w:val="28"/>
                <w:lang w:val="fr-BE"/>
              </w:rPr>
              <w:t xml:space="preserve"> The Smartphone Policy </w:t>
            </w:r>
            <w:r>
              <w:rPr>
                <w:rFonts w:ascii="Garamond" w:eastAsiaTheme="majorEastAsia" w:hAnsi="Garamond" w:cstheme="majorBidi"/>
                <w:b/>
                <w:bCs/>
                <w:sz w:val="28"/>
                <w:szCs w:val="28"/>
                <w:lang w:val="fr-BE"/>
              </w:rPr>
              <w:br/>
            </w:r>
          </w:p>
          <w:tbl>
            <w:tblPr>
              <w:tblStyle w:val="TableGrid"/>
              <w:tblW w:w="0" w:type="auto"/>
              <w:tblLayout w:type="fixed"/>
              <w:tblLook w:val="04A0" w:firstRow="1" w:lastRow="0" w:firstColumn="1" w:lastColumn="0" w:noHBand="0" w:noVBand="1"/>
            </w:tblPr>
            <w:tblGrid>
              <w:gridCol w:w="2307"/>
              <w:gridCol w:w="2103"/>
              <w:gridCol w:w="2386"/>
            </w:tblGrid>
            <w:tr w:rsidR="003B0833" w:rsidRPr="00F064AD" w14:paraId="1761F39A" w14:textId="77777777" w:rsidTr="00C756AD">
              <w:tc>
                <w:tcPr>
                  <w:tcW w:w="2307" w:type="dxa"/>
                  <w:tcBorders>
                    <w:top w:val="nil"/>
                    <w:left w:val="nil"/>
                    <w:bottom w:val="nil"/>
                    <w:right w:val="nil"/>
                  </w:tcBorders>
                </w:tcPr>
                <w:p w14:paraId="1CFA6356" w14:textId="77777777" w:rsidR="003B0833" w:rsidRPr="003B02D6" w:rsidRDefault="003B0833" w:rsidP="0065689B">
                  <w:pPr>
                    <w:framePr w:hSpace="180" w:wrap="around" w:vAnchor="text" w:hAnchor="text" w:y="1"/>
                    <w:suppressOverlap/>
                    <w:jc w:val="center"/>
                    <w:rPr>
                      <w:rFonts w:ascii="Garamond" w:hAnsi="Garamond"/>
                      <w:bCs/>
                      <w:highlight w:val="yellow"/>
                      <w:lang w:val="fr-BE"/>
                    </w:rPr>
                  </w:pPr>
                  <w:r w:rsidRPr="003B02D6">
                    <w:rPr>
                      <w:rFonts w:ascii="Garamond" w:hAnsi="Garamond"/>
                      <w:bCs/>
                      <w:noProof/>
                      <w:lang w:val="fr-BE"/>
                    </w:rPr>
                    <w:drawing>
                      <wp:inline distT="0" distB="0" distL="0" distR="0" wp14:anchorId="682AE931" wp14:editId="5140E9AC">
                        <wp:extent cx="1268066" cy="11144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224" cy="1130383"/>
                                </a:xfrm>
                                <a:prstGeom prst="rect">
                                  <a:avLst/>
                                </a:prstGeom>
                                <a:noFill/>
                              </pic:spPr>
                            </pic:pic>
                          </a:graphicData>
                        </a:graphic>
                      </wp:inline>
                    </w:drawing>
                  </w:r>
                </w:p>
                <w:p w14:paraId="4CC1A2FF" w14:textId="77777777" w:rsidR="0065751E" w:rsidRDefault="0065751E" w:rsidP="0065689B">
                  <w:pPr>
                    <w:framePr w:hSpace="180" w:wrap="around" w:vAnchor="text" w:hAnchor="text" w:y="1"/>
                    <w:suppressOverlap/>
                    <w:rPr>
                      <w:rFonts w:ascii="Garamond" w:hAnsi="Garamond"/>
                      <w:bCs/>
                    </w:rPr>
                  </w:pPr>
                </w:p>
                <w:p w14:paraId="3B96F8CA" w14:textId="77777777" w:rsidR="00F064AD" w:rsidRPr="00F064AD" w:rsidRDefault="00F064AD" w:rsidP="0065689B">
                  <w:pPr>
                    <w:framePr w:hSpace="180" w:wrap="around" w:vAnchor="text" w:hAnchor="text" w:y="1"/>
                    <w:suppressOverlap/>
                    <w:rPr>
                      <w:rFonts w:ascii="Garamond" w:hAnsi="Garamond"/>
                      <w:bCs/>
                    </w:rPr>
                  </w:pPr>
                  <w:r w:rsidRPr="00F064AD">
                    <w:rPr>
                      <w:rFonts w:ascii="Garamond" w:hAnsi="Garamond"/>
                      <w:bCs/>
                    </w:rPr>
                    <w:t xml:space="preserve">This policy has been updated for next school year. </w:t>
                  </w:r>
                  <w:r w:rsidR="00AC6040">
                    <w:rPr>
                      <w:rFonts w:ascii="Garamond" w:hAnsi="Garamond"/>
                      <w:bCs/>
                    </w:rPr>
                    <w:br/>
                  </w:r>
                </w:p>
                <w:p w14:paraId="29D3234B" w14:textId="77777777" w:rsidR="003B0833" w:rsidRPr="00F064AD" w:rsidRDefault="00F064AD" w:rsidP="0065689B">
                  <w:pPr>
                    <w:framePr w:hSpace="180" w:wrap="around" w:vAnchor="text" w:hAnchor="text" w:y="1"/>
                    <w:suppressOverlap/>
                    <w:rPr>
                      <w:rFonts w:ascii="Garamond" w:hAnsi="Garamond"/>
                      <w:bCs/>
                      <w:highlight w:val="yellow"/>
                    </w:rPr>
                  </w:pPr>
                  <w:r w:rsidRPr="00F064AD">
                    <w:rPr>
                      <w:rFonts w:ascii="Garamond" w:hAnsi="Garamond"/>
                      <w:bCs/>
                    </w:rPr>
                    <w:t xml:space="preserve">Using smartphones and other personal electronic devices at </w:t>
                  </w:r>
                  <w:r w:rsidR="00F20B40">
                    <w:rPr>
                      <w:rFonts w:ascii="Garamond" w:hAnsi="Garamond"/>
                      <w:bCs/>
                    </w:rPr>
                    <w:t>school without</w:t>
                  </w:r>
                </w:p>
              </w:tc>
              <w:tc>
                <w:tcPr>
                  <w:tcW w:w="2103" w:type="dxa"/>
                  <w:tcBorders>
                    <w:top w:val="nil"/>
                    <w:left w:val="nil"/>
                    <w:bottom w:val="nil"/>
                    <w:right w:val="nil"/>
                  </w:tcBorders>
                  <w:shd w:val="clear" w:color="auto" w:fill="auto"/>
                </w:tcPr>
                <w:p w14:paraId="23FDB9C8" w14:textId="77777777" w:rsidR="00F064AD" w:rsidRPr="00F064AD" w:rsidRDefault="00F20B40" w:rsidP="0065689B">
                  <w:pPr>
                    <w:framePr w:hSpace="180" w:wrap="around" w:vAnchor="text" w:hAnchor="text" w:y="1"/>
                    <w:suppressOverlap/>
                    <w:rPr>
                      <w:rFonts w:ascii="Garamond" w:hAnsi="Garamond"/>
                      <w:bCs/>
                    </w:rPr>
                  </w:pPr>
                  <w:r w:rsidRPr="00F20B40">
                    <w:rPr>
                      <w:rFonts w:ascii="Garamond" w:hAnsi="Garamond"/>
                      <w:bCs/>
                    </w:rPr>
                    <w:t xml:space="preserve">pedagogical purpose must be reduced to a minimum as the school is a place to live in community and where </w:t>
                  </w:r>
                  <w:r w:rsidR="00F064AD" w:rsidRPr="00F064AD">
                    <w:rPr>
                      <w:rFonts w:ascii="Garamond" w:hAnsi="Garamond"/>
                      <w:bCs/>
                    </w:rPr>
                    <w:t xml:space="preserve">real social interaction must be privileged.  It means that during free time or breaks pupils should avoid social media, video games and screen time. </w:t>
                  </w:r>
                </w:p>
                <w:p w14:paraId="57CCF6B6" w14:textId="77777777" w:rsidR="00F064AD" w:rsidRPr="00F064AD" w:rsidRDefault="00F064AD" w:rsidP="0065689B">
                  <w:pPr>
                    <w:framePr w:hSpace="180" w:wrap="around" w:vAnchor="text" w:hAnchor="text" w:y="1"/>
                    <w:suppressOverlap/>
                    <w:rPr>
                      <w:rFonts w:ascii="Garamond" w:hAnsi="Garamond"/>
                      <w:bCs/>
                      <w:highlight w:val="yellow"/>
                    </w:rPr>
                  </w:pPr>
                  <w:r w:rsidRPr="00AC6040">
                    <w:rPr>
                      <w:rFonts w:ascii="Garamond" w:hAnsi="Garamond"/>
                      <w:b/>
                      <w:bCs/>
                      <w:color w:val="2E74B5" w:themeColor="accent5" w:themeShade="BF"/>
                    </w:rPr>
                    <w:t>Only a reasonable use of the phone is tolerated.</w:t>
                  </w:r>
                  <w:r w:rsidRPr="00AC6040">
                    <w:rPr>
                      <w:rFonts w:ascii="Garamond" w:hAnsi="Garamond"/>
                      <w:bCs/>
                      <w:color w:val="2E74B5" w:themeColor="accent5" w:themeShade="BF"/>
                    </w:rPr>
                    <w:t xml:space="preserve"> </w:t>
                  </w:r>
                  <w:r w:rsidRPr="00F064AD">
                    <w:rPr>
                      <w:rFonts w:ascii="Garamond" w:hAnsi="Garamond"/>
                      <w:bCs/>
                    </w:rPr>
                    <w:t xml:space="preserve"> </w:t>
                  </w:r>
                  <w:r w:rsidR="00AC6040">
                    <w:rPr>
                      <w:rFonts w:ascii="Garamond" w:hAnsi="Garamond"/>
                      <w:bCs/>
                    </w:rPr>
                    <w:br/>
                  </w:r>
                  <w:r w:rsidR="00AC6040">
                    <w:rPr>
                      <w:rFonts w:ascii="Garamond" w:hAnsi="Garamond"/>
                      <w:bCs/>
                    </w:rPr>
                    <w:br/>
                  </w:r>
                </w:p>
              </w:tc>
              <w:tc>
                <w:tcPr>
                  <w:tcW w:w="2386" w:type="dxa"/>
                  <w:tcBorders>
                    <w:top w:val="nil"/>
                    <w:left w:val="nil"/>
                    <w:bottom w:val="nil"/>
                    <w:right w:val="nil"/>
                  </w:tcBorders>
                </w:tcPr>
                <w:p w14:paraId="6D2181C6" w14:textId="77777777" w:rsidR="00F20B40" w:rsidRPr="00F20B40" w:rsidRDefault="00F20B40" w:rsidP="0065689B">
                  <w:pPr>
                    <w:framePr w:hSpace="180" w:wrap="around" w:vAnchor="text" w:hAnchor="text" w:y="1"/>
                    <w:suppressOverlap/>
                    <w:rPr>
                      <w:rFonts w:ascii="Garamond" w:hAnsi="Garamond"/>
                      <w:bCs/>
                    </w:rPr>
                  </w:pPr>
                  <w:r w:rsidRPr="00F20B40">
                    <w:rPr>
                      <w:rFonts w:ascii="Garamond" w:hAnsi="Garamond"/>
                      <w:bCs/>
                    </w:rPr>
                    <w:t xml:space="preserve">The revised policy will be more severe on taking pictures and filming. On the other hand, checking school-related information in the corridors will be </w:t>
                  </w:r>
                </w:p>
                <w:p w14:paraId="397C8B15" w14:textId="77777777" w:rsidR="00F20B40" w:rsidRDefault="00F064AD" w:rsidP="0065689B">
                  <w:pPr>
                    <w:framePr w:hSpace="180" w:wrap="around" w:vAnchor="text" w:hAnchor="text" w:y="1"/>
                    <w:suppressOverlap/>
                    <w:rPr>
                      <w:rFonts w:ascii="Garamond" w:hAnsi="Garamond"/>
                      <w:bCs/>
                    </w:rPr>
                  </w:pPr>
                  <w:r>
                    <w:rPr>
                      <w:rFonts w:ascii="Garamond" w:hAnsi="Garamond"/>
                      <w:bCs/>
                    </w:rPr>
                    <w:t xml:space="preserve">possible.  </w:t>
                  </w:r>
                  <w:r w:rsidR="00F20B40">
                    <w:rPr>
                      <w:rFonts w:ascii="Garamond" w:hAnsi="Garamond"/>
                      <w:bCs/>
                    </w:rPr>
                    <w:br/>
                  </w:r>
                </w:p>
                <w:p w14:paraId="79F06BBC" w14:textId="77777777" w:rsidR="003B0833" w:rsidRPr="00F064AD" w:rsidRDefault="00F064AD" w:rsidP="0065689B">
                  <w:pPr>
                    <w:framePr w:hSpace="180" w:wrap="around" w:vAnchor="text" w:hAnchor="text" w:y="1"/>
                    <w:suppressOverlap/>
                    <w:rPr>
                      <w:rFonts w:ascii="Garamond" w:hAnsi="Garamond"/>
                      <w:highlight w:val="yellow"/>
                    </w:rPr>
                  </w:pPr>
                  <w:r w:rsidRPr="00F064AD">
                    <w:rPr>
                      <w:rFonts w:ascii="Garamond" w:hAnsi="Garamond"/>
                      <w:bCs/>
                    </w:rPr>
                    <w:t xml:space="preserve">Our focus has changed and, with the Bring Your Own Device project we need to insist on using our phone for mainly pedagogical purpose. </w:t>
                  </w:r>
                  <w:r w:rsidR="00AC6040">
                    <w:rPr>
                      <w:rFonts w:ascii="Garamond" w:hAnsi="Garamond"/>
                      <w:bCs/>
                    </w:rPr>
                    <w:br/>
                  </w:r>
                </w:p>
              </w:tc>
            </w:tr>
            <w:tr w:rsidR="00C756AD" w:rsidRPr="003B0833" w14:paraId="3F0F2141" w14:textId="77777777" w:rsidTr="00C756AD">
              <w:trPr>
                <w:trHeight w:val="488"/>
              </w:trPr>
              <w:tc>
                <w:tcPr>
                  <w:tcW w:w="6796" w:type="dxa"/>
                  <w:gridSpan w:val="3"/>
                  <w:tcBorders>
                    <w:top w:val="nil"/>
                    <w:left w:val="nil"/>
                    <w:bottom w:val="nil"/>
                    <w:right w:val="nil"/>
                  </w:tcBorders>
                </w:tcPr>
                <w:p w14:paraId="23CB086E" w14:textId="77777777" w:rsidR="00C756AD" w:rsidRPr="0065751E" w:rsidRDefault="0065751E" w:rsidP="0065689B">
                  <w:pPr>
                    <w:framePr w:hSpace="180" w:wrap="around" w:vAnchor="text" w:hAnchor="text" w:y="1"/>
                    <w:suppressOverlap/>
                    <w:rPr>
                      <w:bCs/>
                      <w:sz w:val="20"/>
                      <w:szCs w:val="20"/>
                    </w:rPr>
                  </w:pPr>
                  <w:r w:rsidRPr="0065751E">
                    <w:rPr>
                      <w:rFonts w:ascii="Garamond" w:eastAsiaTheme="majorEastAsia" w:hAnsi="Garamond" w:cstheme="majorBidi"/>
                      <w:b/>
                      <w:bCs/>
                      <w:sz w:val="28"/>
                      <w:szCs w:val="28"/>
                    </w:rPr>
                    <w:t>Coming soon</w:t>
                  </w:r>
                  <w:r w:rsidR="00C73E5B" w:rsidRPr="0065751E">
                    <w:rPr>
                      <w:rFonts w:ascii="Garamond" w:eastAsiaTheme="majorEastAsia" w:hAnsi="Garamond" w:cstheme="majorBidi"/>
                      <w:b/>
                      <w:bCs/>
                      <w:sz w:val="28"/>
                      <w:szCs w:val="28"/>
                    </w:rPr>
                    <w:t>! Dress code Policy</w:t>
                  </w:r>
                </w:p>
              </w:tc>
            </w:tr>
            <w:tr w:rsidR="00C756AD" w:rsidRPr="00C73E5B" w14:paraId="0025A66C" w14:textId="77777777" w:rsidTr="00C756AD">
              <w:trPr>
                <w:trHeight w:val="488"/>
              </w:trPr>
              <w:tc>
                <w:tcPr>
                  <w:tcW w:w="6796" w:type="dxa"/>
                  <w:gridSpan w:val="3"/>
                  <w:tcBorders>
                    <w:top w:val="nil"/>
                    <w:left w:val="nil"/>
                    <w:bottom w:val="nil"/>
                    <w:right w:val="nil"/>
                  </w:tcBorders>
                </w:tcPr>
                <w:tbl>
                  <w:tblPr>
                    <w:tblStyle w:val="TableGrid"/>
                    <w:tblW w:w="0" w:type="auto"/>
                    <w:tblLayout w:type="fixed"/>
                    <w:tblLook w:val="04A0" w:firstRow="1" w:lastRow="0" w:firstColumn="1" w:lastColumn="0" w:noHBand="0" w:noVBand="1"/>
                  </w:tblPr>
                  <w:tblGrid>
                    <w:gridCol w:w="2307"/>
                    <w:gridCol w:w="2103"/>
                    <w:gridCol w:w="2386"/>
                  </w:tblGrid>
                  <w:tr w:rsidR="00C756AD" w:rsidRPr="00C73E5B" w14:paraId="3862B679" w14:textId="77777777" w:rsidTr="009E3B1D">
                    <w:tc>
                      <w:tcPr>
                        <w:tcW w:w="2307" w:type="dxa"/>
                        <w:tcBorders>
                          <w:top w:val="nil"/>
                          <w:left w:val="nil"/>
                          <w:bottom w:val="nil"/>
                          <w:right w:val="nil"/>
                        </w:tcBorders>
                      </w:tcPr>
                      <w:p w14:paraId="427B846B" w14:textId="77777777" w:rsidR="00C756AD" w:rsidRPr="00C73E5B" w:rsidRDefault="00C73E5B" w:rsidP="0065689B">
                        <w:pPr>
                          <w:framePr w:hSpace="180" w:wrap="around" w:vAnchor="text" w:hAnchor="text" w:y="1"/>
                          <w:suppressOverlap/>
                          <w:rPr>
                            <w:rFonts w:ascii="Garamond" w:hAnsi="Garamond"/>
                            <w:bCs/>
                            <w:highlight w:val="yellow"/>
                          </w:rPr>
                        </w:pPr>
                        <w:r w:rsidRPr="00C73E5B">
                          <w:rPr>
                            <w:rFonts w:ascii="Garamond" w:hAnsi="Garamond"/>
                            <w:bCs/>
                          </w:rPr>
                          <w:t>The Dress Code that the “Anti-sexual harassment” working</w:t>
                        </w:r>
                        <w:r w:rsidR="0065751E" w:rsidRPr="0065751E">
                          <w:rPr>
                            <w:rFonts w:ascii="Garamond" w:hAnsi="Garamond"/>
                            <w:bCs/>
                          </w:rPr>
                          <w:t xml:space="preserve"> group put together is more than a set of rules to prevent students from wearing inappropriate clothing.</w:t>
                        </w:r>
                        <w:r w:rsidR="0065751E">
                          <w:rPr>
                            <w:rFonts w:ascii="Garamond" w:hAnsi="Garamond"/>
                            <w:bCs/>
                          </w:rPr>
                          <w:t xml:space="preserve"> It is a set of guidelines</w:t>
                        </w:r>
                        <w:r w:rsidR="0065751E" w:rsidRPr="0065751E">
                          <w:rPr>
                            <w:rFonts w:ascii="Garamond" w:hAnsi="Garamond"/>
                            <w:bCs/>
                          </w:rPr>
                          <w:t xml:space="preserve"> </w:t>
                        </w:r>
                        <w:r w:rsidRPr="00C73E5B">
                          <w:rPr>
                            <w:rFonts w:ascii="Garamond" w:hAnsi="Garamond"/>
                            <w:bCs/>
                          </w:rPr>
                          <w:t xml:space="preserve"> </w:t>
                        </w:r>
                      </w:p>
                    </w:tc>
                    <w:tc>
                      <w:tcPr>
                        <w:tcW w:w="2103" w:type="dxa"/>
                        <w:tcBorders>
                          <w:top w:val="nil"/>
                          <w:left w:val="nil"/>
                          <w:bottom w:val="nil"/>
                          <w:right w:val="nil"/>
                        </w:tcBorders>
                        <w:shd w:val="clear" w:color="auto" w:fill="auto"/>
                      </w:tcPr>
                      <w:p w14:paraId="1793D37E" w14:textId="77777777" w:rsidR="00C756AD" w:rsidRPr="00C73E5B" w:rsidRDefault="00C73E5B" w:rsidP="0065689B">
                        <w:pPr>
                          <w:framePr w:hSpace="180" w:wrap="around" w:vAnchor="text" w:hAnchor="text" w:y="1"/>
                          <w:suppressOverlap/>
                          <w:rPr>
                            <w:rFonts w:ascii="Garamond" w:hAnsi="Garamond"/>
                            <w:bCs/>
                            <w:highlight w:val="yellow"/>
                          </w:rPr>
                        </w:pPr>
                        <w:r w:rsidRPr="00C73E5B">
                          <w:rPr>
                            <w:rFonts w:ascii="Garamond" w:hAnsi="Garamond"/>
                            <w:bCs/>
                          </w:rPr>
                          <w:t xml:space="preserve">that presents and affirms EEB2 as a safe space - a space where </w:t>
                        </w:r>
                        <w:r w:rsidR="0065751E" w:rsidRPr="0065751E">
                          <w:rPr>
                            <w:rFonts w:ascii="Garamond" w:hAnsi="Garamond"/>
                            <w:b/>
                            <w:bCs/>
                            <w:color w:val="2E74B5" w:themeColor="accent5" w:themeShade="BF"/>
                          </w:rPr>
                          <w:t>school members</w:t>
                        </w:r>
                        <w:r w:rsidRPr="0065751E">
                          <w:rPr>
                            <w:rFonts w:ascii="Garamond" w:hAnsi="Garamond"/>
                            <w:b/>
                            <w:bCs/>
                            <w:color w:val="2E74B5" w:themeColor="accent5" w:themeShade="BF"/>
                          </w:rPr>
                          <w:t xml:space="preserve"> are protected </w:t>
                        </w:r>
                        <w:r w:rsidR="0065751E" w:rsidRPr="0065751E">
                          <w:rPr>
                            <w:rFonts w:ascii="Garamond" w:hAnsi="Garamond"/>
                            <w:b/>
                            <w:bCs/>
                            <w:color w:val="2E74B5" w:themeColor="accent5" w:themeShade="BF"/>
                          </w:rPr>
                          <w:t>from hate, violence as well as from sexist and racist standards</w:t>
                        </w:r>
                        <w:r w:rsidR="0065751E">
                          <w:rPr>
                            <w:rFonts w:ascii="Garamond" w:hAnsi="Garamond"/>
                            <w:b/>
                            <w:bCs/>
                            <w:color w:val="2E74B5" w:themeColor="accent5" w:themeShade="BF"/>
                          </w:rPr>
                          <w:t>.</w:t>
                        </w:r>
                      </w:p>
                    </w:tc>
                    <w:tc>
                      <w:tcPr>
                        <w:tcW w:w="2386" w:type="dxa"/>
                        <w:tcBorders>
                          <w:top w:val="nil"/>
                          <w:left w:val="nil"/>
                          <w:bottom w:val="nil"/>
                          <w:right w:val="nil"/>
                        </w:tcBorders>
                      </w:tcPr>
                      <w:p w14:paraId="1D253B5A" w14:textId="77777777" w:rsidR="00C756AD" w:rsidRPr="00566889" w:rsidRDefault="002579CE" w:rsidP="0065689B">
                        <w:pPr>
                          <w:framePr w:hSpace="180" w:wrap="around" w:vAnchor="text" w:hAnchor="text" w:y="1"/>
                          <w:suppressOverlap/>
                          <w:rPr>
                            <w:rFonts w:ascii="Garamond" w:hAnsi="Garamond"/>
                            <w:bCs/>
                          </w:rPr>
                        </w:pPr>
                        <w:r w:rsidRPr="00C73E5B">
                          <w:rPr>
                            <w:rFonts w:ascii="Garamond" w:hAnsi="Garamond"/>
                            <w:bCs/>
                          </w:rPr>
                          <w:t xml:space="preserve"> </w:t>
                        </w:r>
                        <w:r w:rsidR="00C73E5B" w:rsidRPr="00C73E5B">
                          <w:rPr>
                            <w:rFonts w:ascii="Garamond" w:hAnsi="Garamond"/>
                            <w:bCs/>
                          </w:rPr>
                          <w:t>We have worked and discussed this dress code as a reflection of the Universal Declaration of Human Rights and the Convention on the Rights of the Child.</w:t>
                        </w:r>
                      </w:p>
                    </w:tc>
                  </w:tr>
                </w:tbl>
                <w:p w14:paraId="3DFF2470" w14:textId="77777777" w:rsidR="00C756AD" w:rsidRPr="00C73E5B" w:rsidRDefault="00C756AD" w:rsidP="0065689B">
                  <w:pPr>
                    <w:framePr w:hSpace="180" w:wrap="around" w:vAnchor="text" w:hAnchor="text" w:y="1"/>
                    <w:suppressOverlap/>
                    <w:rPr>
                      <w:rFonts w:ascii="Garamond" w:eastAsiaTheme="majorEastAsia" w:hAnsi="Garamond" w:cstheme="majorBidi"/>
                      <w:b/>
                      <w:bCs/>
                      <w:sz w:val="28"/>
                      <w:szCs w:val="28"/>
                    </w:rPr>
                  </w:pPr>
                </w:p>
              </w:tc>
            </w:tr>
            <w:tr w:rsidR="00D214B5" w:rsidRPr="00C73E5B" w14:paraId="7FC89960" w14:textId="77777777" w:rsidTr="00C756AD">
              <w:trPr>
                <w:trHeight w:val="488"/>
              </w:trPr>
              <w:tc>
                <w:tcPr>
                  <w:tcW w:w="6796" w:type="dxa"/>
                  <w:gridSpan w:val="3"/>
                  <w:tcBorders>
                    <w:top w:val="nil"/>
                    <w:left w:val="nil"/>
                    <w:bottom w:val="nil"/>
                    <w:right w:val="nil"/>
                  </w:tcBorders>
                </w:tcPr>
                <w:p w14:paraId="3F6E2685" w14:textId="77777777" w:rsidR="00084289" w:rsidRPr="00C73E5B" w:rsidRDefault="00084289" w:rsidP="0065689B">
                  <w:pPr>
                    <w:framePr w:hSpace="180" w:wrap="around" w:vAnchor="text" w:hAnchor="text" w:y="1"/>
                    <w:suppressOverlap/>
                    <w:rPr>
                      <w:bCs/>
                      <w:noProof/>
                      <w:sz w:val="20"/>
                      <w:szCs w:val="20"/>
                    </w:rPr>
                  </w:pPr>
                </w:p>
              </w:tc>
            </w:tr>
          </w:tbl>
          <w:p w14:paraId="4DB0F707" w14:textId="77777777" w:rsidR="003B0833" w:rsidRPr="00C73E5B" w:rsidRDefault="003B0833" w:rsidP="00360B16">
            <w:pPr>
              <w:rPr>
                <w:highlight w:val="yellow"/>
              </w:rPr>
            </w:pPr>
          </w:p>
        </w:tc>
        <w:tc>
          <w:tcPr>
            <w:tcW w:w="2386" w:type="dxa"/>
            <w:gridSpan w:val="2"/>
            <w:tcBorders>
              <w:top w:val="nil"/>
              <w:left w:val="nil"/>
              <w:bottom w:val="nil"/>
              <w:right w:val="nil"/>
            </w:tcBorders>
          </w:tcPr>
          <w:p w14:paraId="1901AAD3" w14:textId="77777777" w:rsidR="003B0833" w:rsidRDefault="003B0833" w:rsidP="00360B16">
            <w:pPr>
              <w:rPr>
                <w:highlight w:val="yellow"/>
              </w:rPr>
            </w:pPr>
          </w:p>
          <w:p w14:paraId="70032DFA" w14:textId="77777777" w:rsidR="0065751E" w:rsidRDefault="0065751E" w:rsidP="00360B16">
            <w:pPr>
              <w:rPr>
                <w:highlight w:val="yellow"/>
              </w:rPr>
            </w:pPr>
          </w:p>
          <w:p w14:paraId="4507BB0B" w14:textId="77777777" w:rsidR="0065751E" w:rsidRPr="00F20B40" w:rsidRDefault="00F20B40" w:rsidP="00360B16">
            <w:pPr>
              <w:rPr>
                <w:rFonts w:ascii="Garamond" w:hAnsi="Garamond"/>
              </w:rPr>
            </w:pPr>
            <w:r w:rsidRPr="00F20B40">
              <w:rPr>
                <w:rFonts w:ascii="Garamond" w:hAnsi="Garamond"/>
                <w:bCs/>
              </w:rPr>
              <w:t xml:space="preserve">We hope this revised policy will - in connection with our current </w:t>
            </w:r>
            <w:proofErr w:type="spellStart"/>
            <w:r w:rsidRPr="00F20B40">
              <w:rPr>
                <w:rFonts w:ascii="Garamond" w:hAnsi="Garamond"/>
                <w:bCs/>
              </w:rPr>
              <w:t>NETiquette</w:t>
            </w:r>
            <w:proofErr w:type="spellEnd"/>
            <w:r w:rsidRPr="00F20B40">
              <w:rPr>
                <w:rFonts w:ascii="Garamond" w:hAnsi="Garamond"/>
                <w:bCs/>
              </w:rPr>
              <w:t xml:space="preserve"> policy &amp; GDPR approach - represent a good </w:t>
            </w:r>
            <w:r w:rsidRPr="00F20B40">
              <w:rPr>
                <w:rFonts w:ascii="Garamond" w:hAnsi="Garamond"/>
                <w:bCs/>
                <w:color w:val="2E74B5" w:themeColor="accent5" w:themeShade="BF"/>
              </w:rPr>
              <w:t xml:space="preserve">base </w:t>
            </w:r>
            <w:r w:rsidRPr="00F20B40">
              <w:rPr>
                <w:rFonts w:ascii="Garamond" w:hAnsi="Garamond"/>
                <w:b/>
                <w:bCs/>
                <w:color w:val="2E74B5" w:themeColor="accent5" w:themeShade="BF"/>
              </w:rPr>
              <w:t xml:space="preserve">to encourage a healthy use of electronic devices </w:t>
            </w:r>
            <w:r w:rsidRPr="00F20B40">
              <w:rPr>
                <w:rFonts w:ascii="Garamond" w:hAnsi="Garamond"/>
                <w:bCs/>
              </w:rPr>
              <w:t xml:space="preserve">at school and to help avoid hate speech and cyberbullying issues.  </w:t>
            </w:r>
          </w:p>
          <w:p w14:paraId="549F6C23" w14:textId="77777777" w:rsidR="0065751E" w:rsidRDefault="0065751E" w:rsidP="00360B16">
            <w:pPr>
              <w:rPr>
                <w:highlight w:val="yellow"/>
              </w:rPr>
            </w:pPr>
          </w:p>
          <w:p w14:paraId="03045E13" w14:textId="77777777" w:rsidR="0065751E" w:rsidRDefault="0065751E" w:rsidP="00360B16">
            <w:pPr>
              <w:rPr>
                <w:highlight w:val="yellow"/>
              </w:rPr>
            </w:pPr>
          </w:p>
          <w:p w14:paraId="5999ACD5" w14:textId="77777777" w:rsidR="0065751E" w:rsidRDefault="0065751E" w:rsidP="00360B16">
            <w:pPr>
              <w:rPr>
                <w:highlight w:val="yellow"/>
              </w:rPr>
            </w:pPr>
          </w:p>
          <w:p w14:paraId="77884E7B" w14:textId="77777777" w:rsidR="0065751E" w:rsidRDefault="0065751E" w:rsidP="00360B16">
            <w:pPr>
              <w:rPr>
                <w:highlight w:val="yellow"/>
              </w:rPr>
            </w:pPr>
          </w:p>
          <w:p w14:paraId="4337B321" w14:textId="77777777" w:rsidR="0065751E" w:rsidRDefault="0065751E" w:rsidP="00360B16">
            <w:pPr>
              <w:rPr>
                <w:highlight w:val="yellow"/>
              </w:rPr>
            </w:pPr>
          </w:p>
          <w:p w14:paraId="4ADFC8F0" w14:textId="77777777" w:rsidR="0065751E" w:rsidRDefault="0065751E" w:rsidP="00360B16">
            <w:pPr>
              <w:rPr>
                <w:highlight w:val="yellow"/>
              </w:rPr>
            </w:pPr>
          </w:p>
          <w:p w14:paraId="062C71C3" w14:textId="77777777" w:rsidR="0065751E" w:rsidRDefault="0065751E" w:rsidP="00360B16">
            <w:pPr>
              <w:rPr>
                <w:highlight w:val="yellow"/>
              </w:rPr>
            </w:pPr>
          </w:p>
          <w:p w14:paraId="7214FFC2" w14:textId="77777777" w:rsidR="0065751E" w:rsidRPr="00C73E5B" w:rsidRDefault="0065751E" w:rsidP="00360B16">
            <w:pPr>
              <w:rPr>
                <w:highlight w:val="yellow"/>
              </w:rPr>
            </w:pPr>
            <w:r w:rsidRPr="0065751E">
              <w:rPr>
                <w:noProof/>
              </w:rPr>
              <w:drawing>
                <wp:inline distT="0" distB="0" distL="0" distR="0" wp14:anchorId="42514267" wp14:editId="426D37DE">
                  <wp:extent cx="1533525" cy="16386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730" cy="1669825"/>
                          </a:xfrm>
                          <a:prstGeom prst="rect">
                            <a:avLst/>
                          </a:prstGeom>
                          <a:noFill/>
                        </pic:spPr>
                      </pic:pic>
                    </a:graphicData>
                  </a:graphic>
                </wp:inline>
              </w:drawing>
            </w:r>
          </w:p>
        </w:tc>
      </w:tr>
      <w:tr w:rsidR="00B34EB9" w:rsidRPr="00B00B19" w14:paraId="58C3539E" w14:textId="77777777" w:rsidTr="00B00B19">
        <w:tc>
          <w:tcPr>
            <w:tcW w:w="9406" w:type="dxa"/>
            <w:gridSpan w:val="7"/>
            <w:tcBorders>
              <w:top w:val="nil"/>
              <w:left w:val="nil"/>
              <w:bottom w:val="nil"/>
              <w:right w:val="nil"/>
            </w:tcBorders>
          </w:tcPr>
          <w:p w14:paraId="0873AD12" w14:textId="77777777" w:rsidR="00B34EB9" w:rsidRPr="00B00B19" w:rsidRDefault="00B00B19" w:rsidP="00B00B19">
            <w:pPr>
              <w:outlineLvl w:val="2"/>
              <w:rPr>
                <w:rFonts w:ascii="Garamond" w:eastAsiaTheme="majorEastAsia" w:hAnsi="Garamond" w:cstheme="majorBidi"/>
                <w:b/>
                <w:bCs/>
                <w:sz w:val="28"/>
                <w:szCs w:val="28"/>
              </w:rPr>
            </w:pPr>
            <w:r w:rsidRPr="00B00B19">
              <w:rPr>
                <w:rFonts w:ascii="Garamond" w:eastAsiaTheme="majorEastAsia" w:hAnsi="Garamond" w:cstheme="majorBidi"/>
                <w:b/>
                <w:bCs/>
                <w:sz w:val="28"/>
                <w:szCs w:val="28"/>
              </w:rPr>
              <w:t>In process: Anti-Sexual Harassment Policy</w:t>
            </w:r>
          </w:p>
        </w:tc>
      </w:tr>
      <w:tr w:rsidR="003B0833" w:rsidRPr="00F20B40" w14:paraId="7C118C2A" w14:textId="77777777" w:rsidTr="00360B16">
        <w:tc>
          <w:tcPr>
            <w:tcW w:w="2610" w:type="dxa"/>
            <w:tcBorders>
              <w:top w:val="nil"/>
              <w:left w:val="nil"/>
              <w:bottom w:val="nil"/>
              <w:right w:val="nil"/>
            </w:tcBorders>
          </w:tcPr>
          <w:p w14:paraId="586BCA8F" w14:textId="77777777" w:rsidR="003B0833" w:rsidRPr="00F20B40" w:rsidRDefault="003B0833" w:rsidP="00360B16">
            <w:pPr>
              <w:pStyle w:val="Pullquote"/>
              <w:jc w:val="center"/>
              <w:rPr>
                <w:sz w:val="22"/>
                <w:szCs w:val="22"/>
                <w:lang w:val="en-US"/>
              </w:rPr>
            </w:pPr>
          </w:p>
          <w:p w14:paraId="3A46BAF3" w14:textId="77777777" w:rsidR="00AC6B75" w:rsidRDefault="00F20B40" w:rsidP="00F20B40">
            <w:pPr>
              <w:rPr>
                <w:rFonts w:ascii="Garamond" w:hAnsi="Garamond"/>
                <w:bCs/>
              </w:rPr>
            </w:pPr>
            <w:r w:rsidRPr="00F20B40">
              <w:rPr>
                <w:rFonts w:ascii="Garamond" w:hAnsi="Garamond"/>
              </w:rPr>
              <w:t xml:space="preserve">When inappropriate sexual behavior does occur amongst members of the school </w:t>
            </w:r>
            <w:r w:rsidR="00AC6B75" w:rsidRPr="00F20B40">
              <w:rPr>
                <w:rFonts w:ascii="Garamond" w:hAnsi="Garamond"/>
              </w:rPr>
              <w:t>community</w:t>
            </w:r>
            <w:r w:rsidR="00590459">
              <w:rPr>
                <w:rFonts w:ascii="Garamond" w:hAnsi="Garamond"/>
              </w:rPr>
              <w:t xml:space="preserve"> </w:t>
            </w:r>
            <w:r w:rsidRPr="00F20B40">
              <w:rPr>
                <w:rFonts w:ascii="Garamond" w:hAnsi="Garamond"/>
                <w:bCs/>
              </w:rPr>
              <w:t>we must address it effectively to maintain</w:t>
            </w:r>
            <w:r w:rsidR="000B1CF6" w:rsidRPr="000B1CF6">
              <w:rPr>
                <w:rFonts w:ascii="Garamond" w:hAnsi="Garamond"/>
              </w:rPr>
              <w:t xml:space="preserve"> </w:t>
            </w:r>
            <w:r w:rsidR="000B1CF6" w:rsidRPr="000B1CF6">
              <w:rPr>
                <w:rFonts w:ascii="Garamond" w:hAnsi="Garamond"/>
                <w:bCs/>
              </w:rPr>
              <w:t>our commitment to providing a physically</w:t>
            </w:r>
          </w:p>
          <w:p w14:paraId="467EBE70" w14:textId="77777777" w:rsidR="0055770A" w:rsidRDefault="0055770A" w:rsidP="00F20B40">
            <w:pPr>
              <w:rPr>
                <w:rFonts w:ascii="Garamond" w:hAnsi="Garamond"/>
                <w:noProof/>
              </w:rPr>
            </w:pPr>
          </w:p>
          <w:p w14:paraId="075CB771" w14:textId="77777777" w:rsidR="0055770A" w:rsidRPr="00F20B40" w:rsidRDefault="0055770A" w:rsidP="00F20B40">
            <w:pPr>
              <w:rPr>
                <w:rFonts w:ascii="Garamond" w:hAnsi="Garamond"/>
              </w:rPr>
            </w:pPr>
            <w:r>
              <w:rPr>
                <w:rFonts w:ascii="Garamond" w:hAnsi="Garamond"/>
                <w:noProof/>
              </w:rPr>
              <w:drawing>
                <wp:inline distT="0" distB="0" distL="0" distR="0" wp14:anchorId="7305204E" wp14:editId="26B53651">
                  <wp:extent cx="1626921" cy="81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6064" t="14113" r="7227" b="13306"/>
                          <a:stretch/>
                        </pic:blipFill>
                        <pic:spPr bwMode="auto">
                          <a:xfrm>
                            <a:off x="0" y="0"/>
                            <a:ext cx="1662913" cy="837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7" w:type="dxa"/>
            <w:gridSpan w:val="2"/>
            <w:tcBorders>
              <w:top w:val="nil"/>
              <w:left w:val="nil"/>
              <w:bottom w:val="nil"/>
              <w:right w:val="nil"/>
            </w:tcBorders>
          </w:tcPr>
          <w:p w14:paraId="0AF61AFC" w14:textId="77777777" w:rsidR="00F20B40" w:rsidRPr="00F20B40" w:rsidRDefault="00B00B19" w:rsidP="00F20B40">
            <w:pPr>
              <w:pStyle w:val="BodyText"/>
              <w:rPr>
                <w:rFonts w:ascii="Garamond" w:hAnsi="Garamond"/>
                <w:bCs/>
                <w:sz w:val="22"/>
                <w:szCs w:val="22"/>
              </w:rPr>
            </w:pPr>
            <w:r w:rsidRPr="00F20B40">
              <w:rPr>
                <w:rFonts w:ascii="Garamond" w:eastAsiaTheme="minorHAnsi" w:hAnsi="Garamond" w:cstheme="minorBidi"/>
                <w:bCs/>
                <w:kern w:val="0"/>
                <w:sz w:val="22"/>
                <w:szCs w:val="22"/>
              </w:rPr>
              <w:br/>
            </w:r>
            <w:r w:rsidR="00F20B40" w:rsidRPr="00F20B40">
              <w:rPr>
                <w:rFonts w:ascii="Garamond" w:hAnsi="Garamond"/>
                <w:bCs/>
                <w:sz w:val="22"/>
                <w:szCs w:val="22"/>
              </w:rPr>
              <w:t>and psychologically safe space - a space where everyone is protected from sexual harassment and assault. </w:t>
            </w:r>
          </w:p>
          <w:p w14:paraId="1E75DA1D" w14:textId="77777777" w:rsidR="003B0833" w:rsidRPr="00F20B40" w:rsidRDefault="00F20B40" w:rsidP="00F20B40">
            <w:pPr>
              <w:pStyle w:val="BodyText"/>
              <w:rPr>
                <w:rFonts w:ascii="Garamond" w:eastAsiaTheme="minorHAnsi" w:hAnsi="Garamond" w:cstheme="minorBidi"/>
                <w:bCs/>
                <w:kern w:val="0"/>
                <w:sz w:val="22"/>
                <w:szCs w:val="22"/>
              </w:rPr>
            </w:pPr>
            <w:r w:rsidRPr="00F20B40">
              <w:rPr>
                <w:rFonts w:ascii="Garamond" w:hAnsi="Garamond"/>
                <w:bCs/>
                <w:sz w:val="22"/>
                <w:szCs w:val="22"/>
              </w:rPr>
              <w:t xml:space="preserve">By writing this policy to </w:t>
            </w:r>
            <w:r w:rsidRPr="00DB744A">
              <w:rPr>
                <w:rFonts w:ascii="Garamond" w:hAnsi="Garamond"/>
                <w:b/>
                <w:bCs/>
                <w:color w:val="2E74B5" w:themeColor="accent5" w:themeShade="BF"/>
                <w:sz w:val="22"/>
                <w:szCs w:val="22"/>
              </w:rPr>
              <w:t>protect members of the school community</w:t>
            </w:r>
            <w:r w:rsidRPr="00F20B40">
              <w:rPr>
                <w:rFonts w:ascii="Garamond" w:hAnsi="Garamond"/>
                <w:bCs/>
                <w:sz w:val="22"/>
                <w:szCs w:val="22"/>
              </w:rPr>
              <w:t xml:space="preserve">, we must reconsider our school culture, implement a consistent approach that is </w:t>
            </w:r>
            <w:r w:rsidR="000B1CF6" w:rsidRPr="000B1CF6">
              <w:rPr>
                <w:rFonts w:ascii="Garamond" w:hAnsi="Garamond"/>
                <w:bCs/>
                <w:sz w:val="22"/>
                <w:szCs w:val="22"/>
                <w:lang w:val="en-US"/>
              </w:rPr>
              <w:t xml:space="preserve">communicated to </w:t>
            </w:r>
          </w:p>
        </w:tc>
        <w:tc>
          <w:tcPr>
            <w:tcW w:w="2103" w:type="dxa"/>
            <w:gridSpan w:val="2"/>
            <w:tcBorders>
              <w:top w:val="nil"/>
              <w:left w:val="nil"/>
              <w:bottom w:val="nil"/>
              <w:right w:val="nil"/>
            </w:tcBorders>
            <w:shd w:val="clear" w:color="auto" w:fill="auto"/>
          </w:tcPr>
          <w:p w14:paraId="2A3D5697" w14:textId="77777777" w:rsidR="00F20B40" w:rsidRPr="00F20B40" w:rsidRDefault="00B00B19" w:rsidP="00F20B40">
            <w:pPr>
              <w:pStyle w:val="BodyText"/>
              <w:rPr>
                <w:rFonts w:ascii="Garamond" w:hAnsi="Garamond"/>
                <w:bCs/>
                <w:sz w:val="22"/>
                <w:szCs w:val="22"/>
              </w:rPr>
            </w:pPr>
            <w:r w:rsidRPr="00F20B40">
              <w:rPr>
                <w:rFonts w:ascii="Garamond" w:eastAsiaTheme="minorHAnsi" w:hAnsi="Garamond" w:cstheme="minorBidi"/>
                <w:bCs/>
                <w:kern w:val="0"/>
                <w:sz w:val="22"/>
                <w:szCs w:val="22"/>
                <w:lang w:val="en-US"/>
              </w:rPr>
              <w:br/>
            </w:r>
            <w:r w:rsidR="00DB744A">
              <w:rPr>
                <w:rFonts w:ascii="Garamond" w:hAnsi="Garamond"/>
                <w:bCs/>
                <w:sz w:val="22"/>
                <w:szCs w:val="22"/>
              </w:rPr>
              <w:t xml:space="preserve">all, </w:t>
            </w:r>
            <w:r w:rsidR="00F20B40" w:rsidRPr="00F20B40">
              <w:rPr>
                <w:rFonts w:ascii="Garamond" w:hAnsi="Garamond"/>
                <w:bCs/>
                <w:sz w:val="22"/>
                <w:szCs w:val="22"/>
              </w:rPr>
              <w:t xml:space="preserve">as well </w:t>
            </w:r>
            <w:r w:rsidR="000B1CF6" w:rsidRPr="00F20B40">
              <w:rPr>
                <w:rFonts w:ascii="Garamond" w:hAnsi="Garamond"/>
                <w:bCs/>
                <w:sz w:val="22"/>
                <w:szCs w:val="22"/>
              </w:rPr>
              <w:t>hold training</w:t>
            </w:r>
            <w:r w:rsidR="00F20B40" w:rsidRPr="00F20B40">
              <w:rPr>
                <w:rFonts w:ascii="Garamond" w:hAnsi="Garamond"/>
                <w:bCs/>
                <w:sz w:val="22"/>
                <w:szCs w:val="22"/>
              </w:rPr>
              <w:t xml:space="preserve"> for staff. </w:t>
            </w:r>
          </w:p>
          <w:p w14:paraId="0E2FA059" w14:textId="77777777" w:rsidR="003B0833" w:rsidRPr="00F20B40" w:rsidRDefault="00F20B40" w:rsidP="00F20B40">
            <w:pPr>
              <w:pStyle w:val="BodyText"/>
              <w:rPr>
                <w:rFonts w:ascii="Garamond" w:eastAsiaTheme="minorHAnsi" w:hAnsi="Garamond" w:cstheme="minorBidi"/>
                <w:bCs/>
                <w:kern w:val="0"/>
                <w:sz w:val="22"/>
                <w:szCs w:val="22"/>
              </w:rPr>
            </w:pPr>
            <w:r w:rsidRPr="00F20B40">
              <w:rPr>
                <w:rFonts w:ascii="Garamond" w:eastAsiaTheme="minorHAnsi" w:hAnsi="Garamond" w:cstheme="minorBidi"/>
                <w:bCs/>
                <w:kern w:val="0"/>
                <w:sz w:val="22"/>
                <w:szCs w:val="22"/>
              </w:rPr>
              <w:t>For this reason, the working group involved is assisted by SENSOA, the authority on sexual education for Flanders and Brussels. </w:t>
            </w:r>
            <w:r w:rsidR="000B1CF6">
              <w:rPr>
                <w:rFonts w:ascii="Garamond" w:eastAsiaTheme="minorHAnsi" w:hAnsi="Garamond" w:cstheme="minorBidi"/>
                <w:bCs/>
                <w:kern w:val="0"/>
                <w:sz w:val="22"/>
                <w:szCs w:val="22"/>
              </w:rPr>
              <w:br/>
            </w:r>
            <w:r w:rsidRPr="00F20B40">
              <w:rPr>
                <w:rFonts w:ascii="Garamond" w:eastAsiaTheme="minorHAnsi" w:hAnsi="Garamond" w:cstheme="minorBidi"/>
                <w:bCs/>
                <w:kern w:val="0"/>
                <w:sz w:val="22"/>
                <w:szCs w:val="22"/>
              </w:rPr>
              <w:t xml:space="preserve">The SENSOA flag system uses six criteria for </w:t>
            </w:r>
          </w:p>
        </w:tc>
        <w:tc>
          <w:tcPr>
            <w:tcW w:w="2386" w:type="dxa"/>
            <w:gridSpan w:val="2"/>
            <w:tcBorders>
              <w:top w:val="nil"/>
              <w:left w:val="nil"/>
              <w:bottom w:val="nil"/>
              <w:right w:val="nil"/>
            </w:tcBorders>
          </w:tcPr>
          <w:p w14:paraId="5427205E" w14:textId="77777777" w:rsidR="003B0833" w:rsidRPr="000B1CF6" w:rsidRDefault="00B00B19" w:rsidP="000B1CF6">
            <w:pPr>
              <w:pStyle w:val="BodyText"/>
              <w:rPr>
                <w:rFonts w:ascii="Garamond" w:hAnsi="Garamond"/>
                <w:bCs/>
                <w:sz w:val="22"/>
                <w:szCs w:val="22"/>
              </w:rPr>
            </w:pPr>
            <w:r w:rsidRPr="00F20B40">
              <w:rPr>
                <w:rFonts w:ascii="Garamond" w:eastAsiaTheme="minorHAnsi" w:hAnsi="Garamond" w:cstheme="minorBidi"/>
                <w:bCs/>
                <w:kern w:val="0"/>
                <w:sz w:val="22"/>
                <w:szCs w:val="22"/>
                <w:lang w:val="en-US"/>
              </w:rPr>
              <w:br/>
            </w:r>
            <w:r w:rsidR="00F20B40" w:rsidRPr="00F20B40">
              <w:rPr>
                <w:rFonts w:ascii="Garamond" w:hAnsi="Garamond"/>
                <w:bCs/>
                <w:sz w:val="22"/>
                <w:szCs w:val="22"/>
              </w:rPr>
              <w:t xml:space="preserve">identifying sexual behavior, four categories (flags) for gradations (green, yellow, red, and black), a </w:t>
            </w:r>
            <w:r w:rsidR="00F20B40" w:rsidRPr="00F20B40">
              <w:rPr>
                <w:rFonts w:ascii="Garamond" w:eastAsiaTheme="minorHAnsi" w:hAnsi="Garamond" w:cstheme="minorBidi"/>
                <w:bCs/>
                <w:kern w:val="0"/>
                <w:sz w:val="22"/>
                <w:szCs w:val="22"/>
                <w:lang w:val="en-US"/>
              </w:rPr>
              <w:t>developmental chart (by age), and a number of illustrated case studies and the recommended educational responses.</w:t>
            </w:r>
            <w:r w:rsidR="000B1CF6">
              <w:rPr>
                <w:rFonts w:ascii="Garamond" w:eastAsiaTheme="minorHAnsi" w:hAnsi="Garamond" w:cstheme="minorBidi"/>
                <w:bCs/>
                <w:kern w:val="0"/>
                <w:sz w:val="22"/>
                <w:szCs w:val="22"/>
                <w:lang w:val="en-US"/>
              </w:rPr>
              <w:br/>
            </w:r>
            <w:r w:rsidR="00F20B40" w:rsidRPr="00F20B40">
              <w:rPr>
                <w:rFonts w:ascii="Garamond" w:eastAsiaTheme="minorHAnsi" w:hAnsi="Garamond" w:cstheme="minorBidi"/>
                <w:bCs/>
                <w:kern w:val="0"/>
                <w:sz w:val="22"/>
                <w:szCs w:val="22"/>
                <w:lang w:val="en-US"/>
              </w:rPr>
              <w:br/>
              <w:t>The policy will be introduced to the school population, in stages, from 2022.</w:t>
            </w:r>
          </w:p>
        </w:tc>
      </w:tr>
      <w:tr w:rsidR="00B00B19" w:rsidRPr="00C73E5B" w14:paraId="513F0A33" w14:textId="77777777" w:rsidTr="0033397E">
        <w:tc>
          <w:tcPr>
            <w:tcW w:w="2610" w:type="dxa"/>
            <w:tcBorders>
              <w:top w:val="nil"/>
              <w:left w:val="nil"/>
              <w:bottom w:val="nil"/>
              <w:right w:val="nil"/>
            </w:tcBorders>
          </w:tcPr>
          <w:p w14:paraId="483B152D" w14:textId="77777777" w:rsidR="00B00B19" w:rsidRPr="00C73E5B" w:rsidRDefault="00B00B19" w:rsidP="00B00B19">
            <w:pPr>
              <w:rPr>
                <w:highlight w:val="yellow"/>
              </w:rPr>
            </w:pPr>
          </w:p>
        </w:tc>
        <w:tc>
          <w:tcPr>
            <w:tcW w:w="2307" w:type="dxa"/>
            <w:gridSpan w:val="2"/>
            <w:tcBorders>
              <w:top w:val="nil"/>
              <w:left w:val="nil"/>
              <w:bottom w:val="nil"/>
              <w:right w:val="nil"/>
            </w:tcBorders>
          </w:tcPr>
          <w:p w14:paraId="1DA84B2C" w14:textId="77777777" w:rsidR="00B00B19" w:rsidRPr="00C73E5B" w:rsidRDefault="00B00B19" w:rsidP="00B00B19">
            <w:pPr>
              <w:pStyle w:val="NormalWeb"/>
              <w:rPr>
                <w:highlight w:val="yellow"/>
              </w:rPr>
            </w:pPr>
          </w:p>
        </w:tc>
        <w:tc>
          <w:tcPr>
            <w:tcW w:w="2103" w:type="dxa"/>
            <w:gridSpan w:val="2"/>
            <w:tcBorders>
              <w:top w:val="nil"/>
              <w:left w:val="nil"/>
              <w:bottom w:val="nil"/>
              <w:right w:val="nil"/>
            </w:tcBorders>
            <w:shd w:val="clear" w:color="auto" w:fill="auto"/>
          </w:tcPr>
          <w:p w14:paraId="5C589912" w14:textId="77777777" w:rsidR="00B00B19" w:rsidRPr="00C73E5B" w:rsidRDefault="00B00B19" w:rsidP="00B00B19">
            <w:pPr>
              <w:rPr>
                <w:highlight w:val="yellow"/>
              </w:rPr>
            </w:pPr>
          </w:p>
        </w:tc>
        <w:tc>
          <w:tcPr>
            <w:tcW w:w="2386" w:type="dxa"/>
            <w:gridSpan w:val="2"/>
            <w:tcBorders>
              <w:top w:val="nil"/>
              <w:left w:val="nil"/>
              <w:bottom w:val="nil"/>
              <w:right w:val="nil"/>
            </w:tcBorders>
          </w:tcPr>
          <w:p w14:paraId="4DF52952" w14:textId="77777777" w:rsidR="00B00B19" w:rsidRPr="00C73E5B" w:rsidRDefault="00B00B19" w:rsidP="00B00B19">
            <w:pPr>
              <w:jc w:val="center"/>
            </w:pPr>
          </w:p>
        </w:tc>
      </w:tr>
      <w:tr w:rsidR="00B00B19" w:rsidRPr="00771B53" w14:paraId="591A8BA1" w14:textId="77777777" w:rsidTr="0033397E">
        <w:tc>
          <w:tcPr>
            <w:tcW w:w="4619" w:type="dxa"/>
            <w:gridSpan w:val="2"/>
            <w:tcBorders>
              <w:top w:val="nil"/>
              <w:left w:val="nil"/>
              <w:bottom w:val="single" w:sz="12" w:space="0" w:color="auto"/>
              <w:right w:val="nil"/>
            </w:tcBorders>
          </w:tcPr>
          <w:p w14:paraId="7A773771" w14:textId="77777777" w:rsidR="00B00B19" w:rsidRPr="00771B53" w:rsidRDefault="00B00B19" w:rsidP="00EC4140">
            <w:bookmarkStart w:id="2" w:name="_Hlk74806911"/>
            <w:r w:rsidRPr="007B443F">
              <w:rPr>
                <w:rStyle w:val="PageNumber"/>
              </w:rPr>
              <w:t>Page 4</w:t>
            </w:r>
            <w:r w:rsidR="00CB3E9F">
              <w:rPr>
                <w:rStyle w:val="PageNumber"/>
              </w:rPr>
              <w:t xml:space="preserve">                       </w:t>
            </w:r>
            <w:r w:rsidR="00CB3E9F">
              <w:rPr>
                <w:noProof/>
              </w:rPr>
              <w:t xml:space="preserve"> </w:t>
            </w:r>
            <w:r w:rsidR="00EC4140">
              <w:rPr>
                <w:noProof/>
              </w:rPr>
              <w:t xml:space="preserve">        </w:t>
            </w:r>
          </w:p>
        </w:tc>
        <w:tc>
          <w:tcPr>
            <w:tcW w:w="4787" w:type="dxa"/>
            <w:gridSpan w:val="5"/>
            <w:tcBorders>
              <w:top w:val="nil"/>
              <w:left w:val="nil"/>
              <w:bottom w:val="single" w:sz="12" w:space="0" w:color="auto"/>
              <w:right w:val="nil"/>
            </w:tcBorders>
          </w:tcPr>
          <w:p w14:paraId="4A96DFFD" w14:textId="77777777" w:rsidR="00B00B19" w:rsidRDefault="00B00B19" w:rsidP="00EC4140">
            <w:pPr>
              <w:jc w:val="right"/>
              <w:rPr>
                <w:rFonts w:ascii="Arial" w:eastAsia="Times New Roman" w:hAnsi="Arial" w:cs="Times New Roman"/>
                <w:b/>
                <w:color w:val="92D050"/>
                <w:spacing w:val="20"/>
                <w:kern w:val="28"/>
                <w:sz w:val="24"/>
                <w:szCs w:val="24"/>
              </w:rPr>
            </w:pPr>
            <w:r w:rsidRPr="00DD4A41">
              <w:rPr>
                <w:rFonts w:ascii="Arial" w:eastAsia="Times New Roman" w:hAnsi="Arial" w:cs="Times New Roman"/>
                <w:b/>
                <w:color w:val="92D050"/>
                <w:spacing w:val="20"/>
                <w:kern w:val="28"/>
                <w:sz w:val="24"/>
                <w:szCs w:val="24"/>
              </w:rPr>
              <w:t>Well-being Newsletter</w:t>
            </w:r>
          </w:p>
          <w:p w14:paraId="191BC328" w14:textId="77777777" w:rsidR="00A35C02" w:rsidRPr="00771B53" w:rsidRDefault="00A35C02" w:rsidP="00EC4140">
            <w:pPr>
              <w:jc w:val="right"/>
            </w:pPr>
          </w:p>
        </w:tc>
      </w:tr>
      <w:bookmarkEnd w:id="2"/>
      <w:tr w:rsidR="00BF02E8" w:rsidRPr="00BF02E8" w14:paraId="49CDDF7F" w14:textId="77777777" w:rsidTr="00360B16">
        <w:tc>
          <w:tcPr>
            <w:tcW w:w="9406" w:type="dxa"/>
            <w:gridSpan w:val="7"/>
            <w:tcBorders>
              <w:top w:val="nil"/>
              <w:left w:val="nil"/>
              <w:bottom w:val="nil"/>
              <w:right w:val="nil"/>
            </w:tcBorders>
          </w:tcPr>
          <w:p w14:paraId="6A6B7EDF" w14:textId="77777777" w:rsidR="00B00B19" w:rsidRDefault="00B00B19" w:rsidP="00360B16">
            <w:pPr>
              <w:pStyle w:val="BodyText"/>
              <w:rPr>
                <w:rFonts w:ascii="Garamond" w:hAnsi="Garamond"/>
                <w:b/>
                <w:bCs/>
                <w:sz w:val="28"/>
                <w:szCs w:val="28"/>
                <w:lang w:val="fr-BE"/>
              </w:rPr>
            </w:pPr>
          </w:p>
          <w:p w14:paraId="38EF139E" w14:textId="77777777" w:rsidR="00BF02E8" w:rsidRPr="00352ED9" w:rsidRDefault="00BF02E8" w:rsidP="00360B16">
            <w:pPr>
              <w:pStyle w:val="BodyText"/>
              <w:rPr>
                <w:rFonts w:ascii="Garamond" w:hAnsi="Garamond"/>
                <w:b/>
                <w:bCs/>
                <w:sz w:val="28"/>
                <w:szCs w:val="28"/>
                <w:lang w:val="fr-BE"/>
              </w:rPr>
            </w:pPr>
            <w:r w:rsidRPr="00352ED9">
              <w:rPr>
                <w:rFonts w:ascii="Garamond" w:hAnsi="Garamond"/>
                <w:b/>
                <w:bCs/>
                <w:sz w:val="28"/>
                <w:szCs w:val="28"/>
                <w:lang w:val="fr-BE"/>
              </w:rPr>
              <w:t>N</w:t>
            </w:r>
            <w:r w:rsidR="007755E7">
              <w:rPr>
                <w:rFonts w:ascii="Garamond" w:hAnsi="Garamond"/>
                <w:b/>
                <w:bCs/>
                <w:sz w:val="28"/>
                <w:szCs w:val="28"/>
                <w:lang w:val="fr-BE"/>
              </w:rPr>
              <w:t>EW</w:t>
            </w:r>
            <w:r w:rsidRPr="00352ED9">
              <w:rPr>
                <w:rFonts w:ascii="Garamond" w:hAnsi="Garamond"/>
                <w:b/>
                <w:bCs/>
                <w:sz w:val="28"/>
                <w:szCs w:val="28"/>
                <w:lang w:val="fr-BE"/>
              </w:rPr>
              <w:t xml:space="preserve"> ! Charte</w:t>
            </w:r>
            <w:r w:rsidR="007755E7">
              <w:rPr>
                <w:rFonts w:ascii="Garamond" w:hAnsi="Garamond"/>
                <w:b/>
                <w:bCs/>
                <w:sz w:val="28"/>
                <w:szCs w:val="28"/>
                <w:lang w:val="fr-BE"/>
              </w:rPr>
              <w:t>r</w:t>
            </w:r>
            <w:r w:rsidRPr="00352ED9">
              <w:rPr>
                <w:rFonts w:ascii="Garamond" w:hAnsi="Garamond"/>
                <w:b/>
                <w:bCs/>
                <w:sz w:val="28"/>
                <w:szCs w:val="28"/>
                <w:lang w:val="fr-BE"/>
              </w:rPr>
              <w:t xml:space="preserve"> LGBTQ+</w:t>
            </w:r>
          </w:p>
          <w:tbl>
            <w:tblPr>
              <w:tblStyle w:val="TableGrid"/>
              <w:tblW w:w="0" w:type="auto"/>
              <w:tblLayout w:type="fixed"/>
              <w:tblLook w:val="04A0" w:firstRow="1" w:lastRow="0" w:firstColumn="1" w:lastColumn="0" w:noHBand="0" w:noVBand="1"/>
            </w:tblPr>
            <w:tblGrid>
              <w:gridCol w:w="2610"/>
              <w:gridCol w:w="2307"/>
              <w:gridCol w:w="2103"/>
              <w:gridCol w:w="2386"/>
            </w:tblGrid>
            <w:tr w:rsidR="00BF02E8" w:rsidRPr="00BF02E8" w14:paraId="4E2758AD" w14:textId="77777777" w:rsidTr="009E3B1D">
              <w:tc>
                <w:tcPr>
                  <w:tcW w:w="2610" w:type="dxa"/>
                  <w:tcBorders>
                    <w:top w:val="nil"/>
                    <w:left w:val="nil"/>
                    <w:bottom w:val="nil"/>
                    <w:right w:val="nil"/>
                  </w:tcBorders>
                </w:tcPr>
                <w:p w14:paraId="46D06FBC" w14:textId="77777777" w:rsidR="00BF02E8" w:rsidRPr="00BF02E8" w:rsidRDefault="00BF02E8" w:rsidP="0065689B">
                  <w:pPr>
                    <w:pStyle w:val="Pullquote"/>
                    <w:framePr w:hSpace="180" w:wrap="around" w:vAnchor="text" w:hAnchor="text" w:y="1"/>
                    <w:suppressOverlap/>
                    <w:jc w:val="center"/>
                    <w:rPr>
                      <w:lang w:val="fr-BE"/>
                    </w:rPr>
                  </w:pPr>
                </w:p>
                <w:p w14:paraId="455B693F" w14:textId="77777777" w:rsidR="00DB744A" w:rsidRDefault="00BF02E8" w:rsidP="0065689B">
                  <w:pPr>
                    <w:framePr w:hSpace="180" w:wrap="around" w:vAnchor="text" w:hAnchor="text" w:y="1"/>
                    <w:suppressOverlap/>
                    <w:rPr>
                      <w:noProof/>
                      <w:color w:val="BFBFBF" w:themeColor="background1" w:themeShade="BF"/>
                      <w:lang w:val="en"/>
                    </w:rPr>
                  </w:pPr>
                  <w:r>
                    <w:rPr>
                      <w:noProof/>
                      <w:color w:val="BFBFBF" w:themeColor="background1" w:themeShade="BF"/>
                      <w:lang w:val="en"/>
                    </w:rPr>
                    <w:drawing>
                      <wp:inline distT="0" distB="0" distL="0" distR="0" wp14:anchorId="10F17D26" wp14:editId="1B5AC55E">
                        <wp:extent cx="962025" cy="142454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905" cy="1453987"/>
                                </a:xfrm>
                                <a:prstGeom prst="rect">
                                  <a:avLst/>
                                </a:prstGeom>
                                <a:noFill/>
                              </pic:spPr>
                            </pic:pic>
                          </a:graphicData>
                        </a:graphic>
                      </wp:inline>
                    </w:drawing>
                  </w:r>
                </w:p>
                <w:p w14:paraId="5EE16994" w14:textId="77777777" w:rsidR="00BF02E8" w:rsidRPr="008F38B8" w:rsidRDefault="00BF02E8" w:rsidP="0065689B">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04526139" wp14:editId="6768726A">
                        <wp:extent cx="995352" cy="116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338" cy="1240131"/>
                                </a:xfrm>
                                <a:prstGeom prst="rect">
                                  <a:avLst/>
                                </a:prstGeom>
                                <a:noFill/>
                              </pic:spPr>
                            </pic:pic>
                          </a:graphicData>
                        </a:graphic>
                      </wp:inline>
                    </w:drawing>
                  </w:r>
                </w:p>
              </w:tc>
              <w:tc>
                <w:tcPr>
                  <w:tcW w:w="2307" w:type="dxa"/>
                  <w:tcBorders>
                    <w:top w:val="nil"/>
                    <w:left w:val="nil"/>
                    <w:bottom w:val="nil"/>
                    <w:right w:val="nil"/>
                  </w:tcBorders>
                </w:tcPr>
                <w:p w14:paraId="089C4EDA" w14:textId="77777777" w:rsidR="00BF02E8" w:rsidRPr="007755E7" w:rsidRDefault="007755E7" w:rsidP="0065689B">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Every year since 2004, the LGBTQ+ community celebrates the International Day Against Homophobia, Transphobia and Biphobia. The date of May 17 was specifically chosen to commemorate the World Health Organization’s decision in 1990 to declassify homosexuality as a mental disorder. On this occasion, EEB2's Pride club invited the </w:t>
                  </w:r>
                </w:p>
              </w:tc>
              <w:tc>
                <w:tcPr>
                  <w:tcW w:w="2103" w:type="dxa"/>
                  <w:tcBorders>
                    <w:top w:val="nil"/>
                    <w:left w:val="nil"/>
                    <w:bottom w:val="nil"/>
                    <w:right w:val="nil"/>
                  </w:tcBorders>
                  <w:shd w:val="clear" w:color="auto" w:fill="auto"/>
                </w:tcPr>
                <w:p w14:paraId="6F89ACE0" w14:textId="77777777" w:rsidR="007755E7" w:rsidRPr="007755E7" w:rsidRDefault="007755E7" w:rsidP="0065689B">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Secondary school community in a series of events; introducing their club, raising awareness about sexual orientations, gender identities, gender expressions and fighting against LGBTQ+ phobias.</w:t>
                  </w:r>
                </w:p>
                <w:p w14:paraId="0FBA099C" w14:textId="77777777" w:rsidR="00BF02E8" w:rsidRPr="00945D10" w:rsidRDefault="007755E7" w:rsidP="0065689B">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Our Pride club also created a LGBTQ+ charter. A working document with short and long-term action points for the school.  </w:t>
                  </w:r>
                </w:p>
              </w:tc>
              <w:tc>
                <w:tcPr>
                  <w:tcW w:w="2386" w:type="dxa"/>
                  <w:tcBorders>
                    <w:top w:val="nil"/>
                    <w:left w:val="nil"/>
                    <w:bottom w:val="nil"/>
                    <w:right w:val="nil"/>
                  </w:tcBorders>
                </w:tcPr>
                <w:p w14:paraId="6F0F5F70" w14:textId="77777777" w:rsidR="00BF02E8" w:rsidRPr="007755E7" w:rsidRDefault="007755E7" w:rsidP="0065689B">
                  <w:pPr>
                    <w:pStyle w:val="BodyText"/>
                    <w:framePr w:hSpace="180" w:wrap="around" w:vAnchor="text" w:hAnchor="text" w:y="1"/>
                    <w:suppressOverlap/>
                    <w:rPr>
                      <w:rFonts w:ascii="Garamond" w:eastAsiaTheme="minorHAnsi" w:hAnsi="Garamond" w:cstheme="minorBidi"/>
                      <w:bCs/>
                      <w:kern w:val="0"/>
                      <w:sz w:val="22"/>
                      <w:szCs w:val="22"/>
                      <w:lang w:val="en-US"/>
                    </w:rPr>
                  </w:pPr>
                  <w:r w:rsidRPr="007755E7">
                    <w:rPr>
                      <w:rFonts w:ascii="Garamond" w:eastAsiaTheme="minorHAnsi" w:hAnsi="Garamond" w:cstheme="minorBidi"/>
                      <w:bCs/>
                      <w:kern w:val="0"/>
                      <w:sz w:val="22"/>
                      <w:szCs w:val="22"/>
                      <w:lang w:val="en-US"/>
                    </w:rPr>
                    <w:t xml:space="preserve">This </w:t>
                  </w:r>
                  <w:r w:rsidRPr="00DB744A">
                    <w:rPr>
                      <w:rFonts w:ascii="Garamond" w:eastAsiaTheme="minorHAnsi" w:hAnsi="Garamond" w:cstheme="minorBidi"/>
                      <w:b/>
                      <w:bCs/>
                      <w:color w:val="2E74B5" w:themeColor="accent5" w:themeShade="BF"/>
                      <w:kern w:val="0"/>
                      <w:sz w:val="22"/>
                      <w:szCs w:val="22"/>
                      <w:lang w:val="en-US"/>
                    </w:rPr>
                    <w:t>to prevent bullying, harassment and discrimination related to sexual orientation, gender identity or gender expression.</w:t>
                  </w:r>
                  <w:r w:rsidRPr="00DB744A">
                    <w:rPr>
                      <w:rFonts w:ascii="Garamond" w:eastAsiaTheme="minorHAnsi" w:hAnsi="Garamond" w:cstheme="minorBidi"/>
                      <w:bCs/>
                      <w:color w:val="2E74B5" w:themeColor="accent5" w:themeShade="BF"/>
                      <w:kern w:val="0"/>
                      <w:sz w:val="22"/>
                      <w:szCs w:val="22"/>
                      <w:lang w:val="en-US"/>
                    </w:rPr>
                    <w:t xml:space="preserve"> </w:t>
                  </w:r>
                  <w:r w:rsidRPr="007755E7">
                    <w:rPr>
                      <w:rFonts w:ascii="Garamond" w:eastAsiaTheme="minorHAnsi" w:hAnsi="Garamond" w:cstheme="minorBidi"/>
                      <w:bCs/>
                      <w:kern w:val="0"/>
                      <w:sz w:val="22"/>
                      <w:szCs w:val="22"/>
                      <w:lang w:val="en-US"/>
                    </w:rPr>
                    <w:t xml:space="preserve">The charter recommends the implementation of an inclusive school education about sexual orientation, gender identity or gender expression to support our LGBTQ+ school </w:t>
                  </w:r>
                  <w:proofErr w:type="gramStart"/>
                  <w:r w:rsidRPr="007755E7">
                    <w:rPr>
                      <w:rFonts w:ascii="Garamond" w:eastAsiaTheme="minorHAnsi" w:hAnsi="Garamond" w:cstheme="minorBidi"/>
                      <w:bCs/>
                      <w:kern w:val="0"/>
                      <w:sz w:val="22"/>
                      <w:szCs w:val="22"/>
                      <w:lang w:val="en-US"/>
                    </w:rPr>
                    <w:t>members.</w:t>
                  </w:r>
                  <w:r w:rsidR="00BF02E8" w:rsidRPr="007755E7">
                    <w:rPr>
                      <w:rFonts w:ascii="Garamond" w:eastAsiaTheme="minorHAnsi" w:hAnsi="Garamond" w:cstheme="minorBidi"/>
                      <w:bCs/>
                      <w:kern w:val="0"/>
                      <w:sz w:val="22"/>
                      <w:szCs w:val="22"/>
                      <w:lang w:val="en-US"/>
                    </w:rPr>
                    <w:t>.</w:t>
                  </w:r>
                  <w:proofErr w:type="gramEnd"/>
                </w:p>
                <w:p w14:paraId="3BCD4D9D" w14:textId="77777777" w:rsidR="00BF02E8" w:rsidRPr="007755E7" w:rsidRDefault="00BF02E8" w:rsidP="0065689B">
                  <w:pPr>
                    <w:pStyle w:val="BodyText"/>
                    <w:framePr w:hSpace="180" w:wrap="around" w:vAnchor="text" w:hAnchor="text" w:y="1"/>
                    <w:suppressOverlap/>
                    <w:rPr>
                      <w:rFonts w:ascii="Garamond" w:eastAsiaTheme="minorHAnsi" w:hAnsi="Garamond" w:cstheme="minorBidi"/>
                      <w:bCs/>
                      <w:kern w:val="0"/>
                      <w:sz w:val="22"/>
                      <w:szCs w:val="22"/>
                      <w:lang w:val="en-US"/>
                    </w:rPr>
                  </w:pPr>
                </w:p>
              </w:tc>
            </w:tr>
          </w:tbl>
          <w:p w14:paraId="5681BA1D" w14:textId="77777777" w:rsidR="00BF02E8" w:rsidRPr="007755E7" w:rsidRDefault="00BF02E8" w:rsidP="00360B16">
            <w:pPr>
              <w:pStyle w:val="BodyText"/>
              <w:rPr>
                <w:lang w:val="en-US"/>
              </w:rPr>
            </w:pPr>
          </w:p>
        </w:tc>
      </w:tr>
      <w:tr w:rsidR="00BF02E8" w:rsidRPr="00BF02E8" w14:paraId="059058AC" w14:textId="77777777" w:rsidTr="00360B16">
        <w:tc>
          <w:tcPr>
            <w:tcW w:w="9406" w:type="dxa"/>
            <w:gridSpan w:val="7"/>
            <w:tcBorders>
              <w:top w:val="nil"/>
              <w:left w:val="nil"/>
              <w:bottom w:val="nil"/>
              <w:right w:val="nil"/>
            </w:tcBorders>
          </w:tcPr>
          <w:p w14:paraId="7A03F9BA" w14:textId="77777777" w:rsidR="00BF02E8" w:rsidRPr="007755E7" w:rsidRDefault="00BF02E8" w:rsidP="00360B16">
            <w:pPr>
              <w:pStyle w:val="BodyText"/>
              <w:rPr>
                <w:b/>
                <w:bCs/>
                <w:lang w:val="en-US"/>
              </w:rPr>
            </w:pPr>
          </w:p>
        </w:tc>
      </w:tr>
      <w:tr w:rsidR="00352ED9" w:rsidRPr="00C50FB8" w14:paraId="38C4B722" w14:textId="77777777" w:rsidTr="00360B16">
        <w:tc>
          <w:tcPr>
            <w:tcW w:w="9406" w:type="dxa"/>
            <w:gridSpan w:val="7"/>
            <w:tcBorders>
              <w:top w:val="nil"/>
              <w:left w:val="nil"/>
              <w:bottom w:val="nil"/>
              <w:right w:val="nil"/>
            </w:tcBorders>
          </w:tcPr>
          <w:p w14:paraId="0DA67AF4" w14:textId="77777777" w:rsidR="00352ED9" w:rsidRPr="00A36B6A" w:rsidRDefault="00352ED9" w:rsidP="00360B16">
            <w:pPr>
              <w:pStyle w:val="BodyText"/>
              <w:rPr>
                <w:rFonts w:ascii="Garamond" w:hAnsi="Garamond"/>
                <w:b/>
                <w:bCs/>
                <w:sz w:val="28"/>
                <w:szCs w:val="28"/>
                <w:lang w:val="fr-BE"/>
              </w:rPr>
            </w:pPr>
            <w:proofErr w:type="spellStart"/>
            <w:r w:rsidRPr="00A36B6A">
              <w:rPr>
                <w:rFonts w:ascii="Garamond" w:hAnsi="Garamond"/>
                <w:b/>
                <w:bCs/>
                <w:sz w:val="28"/>
                <w:szCs w:val="28"/>
                <w:lang w:val="fr-BE"/>
              </w:rPr>
              <w:t>R</w:t>
            </w:r>
            <w:r w:rsidR="001E7546">
              <w:rPr>
                <w:rFonts w:ascii="Garamond" w:hAnsi="Garamond"/>
                <w:b/>
                <w:bCs/>
                <w:sz w:val="28"/>
                <w:szCs w:val="28"/>
                <w:lang w:val="fr-BE"/>
              </w:rPr>
              <w:t>evised</w:t>
            </w:r>
            <w:proofErr w:type="spellEnd"/>
            <w:r w:rsidRPr="00A36B6A">
              <w:rPr>
                <w:rFonts w:ascii="Garamond" w:hAnsi="Garamond"/>
                <w:b/>
                <w:bCs/>
                <w:sz w:val="28"/>
                <w:szCs w:val="28"/>
                <w:lang w:val="fr-BE"/>
              </w:rPr>
              <w:t xml:space="preserve"> ! </w:t>
            </w:r>
            <w:proofErr w:type="spellStart"/>
            <w:r w:rsidR="001E7546">
              <w:rPr>
                <w:rFonts w:ascii="Garamond" w:hAnsi="Garamond"/>
                <w:b/>
                <w:bCs/>
                <w:sz w:val="28"/>
                <w:szCs w:val="28"/>
                <w:lang w:val="fr-BE"/>
              </w:rPr>
              <w:t>Disciplinary</w:t>
            </w:r>
            <w:proofErr w:type="spellEnd"/>
            <w:r w:rsidR="001E7546">
              <w:rPr>
                <w:rFonts w:ascii="Garamond" w:hAnsi="Garamond"/>
                <w:b/>
                <w:bCs/>
                <w:sz w:val="28"/>
                <w:szCs w:val="28"/>
                <w:lang w:val="fr-BE"/>
              </w:rPr>
              <w:t xml:space="preserve"> </w:t>
            </w:r>
            <w:proofErr w:type="spellStart"/>
            <w:r w:rsidR="001E7546">
              <w:rPr>
                <w:rFonts w:ascii="Garamond" w:hAnsi="Garamond"/>
                <w:b/>
                <w:bCs/>
                <w:sz w:val="28"/>
                <w:szCs w:val="28"/>
                <w:lang w:val="fr-BE"/>
              </w:rPr>
              <w:t>scale</w:t>
            </w:r>
            <w:proofErr w:type="spellEnd"/>
          </w:p>
          <w:tbl>
            <w:tblPr>
              <w:tblStyle w:val="TableGrid"/>
              <w:tblW w:w="0" w:type="auto"/>
              <w:tblLayout w:type="fixed"/>
              <w:tblLook w:val="04A0" w:firstRow="1" w:lastRow="0" w:firstColumn="1" w:lastColumn="0" w:noHBand="0" w:noVBand="1"/>
            </w:tblPr>
            <w:tblGrid>
              <w:gridCol w:w="9406"/>
            </w:tblGrid>
            <w:tr w:rsidR="00A36B6A" w:rsidRPr="00C50FB8" w14:paraId="5CBA998C" w14:textId="77777777"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A36B6A" w:rsidRPr="00BF02E8" w14:paraId="47F1B7E0" w14:textId="77777777" w:rsidTr="008D0C11">
                    <w:trPr>
                      <w:trHeight w:val="2781"/>
                    </w:trPr>
                    <w:tc>
                      <w:tcPr>
                        <w:tcW w:w="2610" w:type="dxa"/>
                        <w:tcBorders>
                          <w:top w:val="nil"/>
                          <w:left w:val="nil"/>
                          <w:bottom w:val="nil"/>
                          <w:right w:val="nil"/>
                        </w:tcBorders>
                      </w:tcPr>
                      <w:p w14:paraId="46C7AC85" w14:textId="77777777" w:rsidR="00A36B6A" w:rsidRPr="00BF02E8" w:rsidRDefault="00A36B6A" w:rsidP="0065689B">
                        <w:pPr>
                          <w:pStyle w:val="Pullquote"/>
                          <w:framePr w:hSpace="180" w:wrap="around" w:vAnchor="text" w:hAnchor="text" w:y="1"/>
                          <w:suppressOverlap/>
                          <w:jc w:val="center"/>
                          <w:rPr>
                            <w:lang w:val="fr-BE"/>
                          </w:rPr>
                        </w:pPr>
                      </w:p>
                      <w:p w14:paraId="753247E6" w14:textId="77777777" w:rsidR="00A36B6A" w:rsidRPr="008F38B8" w:rsidRDefault="00A36B6A" w:rsidP="0065689B">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2CFA3AE1" wp14:editId="16B19292">
                              <wp:extent cx="1306285" cy="114602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2074" cy="1151103"/>
                                      </a:xfrm>
                                      <a:prstGeom prst="rect">
                                        <a:avLst/>
                                      </a:prstGeom>
                                      <a:noFill/>
                                    </pic:spPr>
                                  </pic:pic>
                                </a:graphicData>
                              </a:graphic>
                            </wp:inline>
                          </w:drawing>
                        </w:r>
                      </w:p>
                    </w:tc>
                    <w:tc>
                      <w:tcPr>
                        <w:tcW w:w="2307" w:type="dxa"/>
                        <w:tcBorders>
                          <w:top w:val="nil"/>
                          <w:left w:val="nil"/>
                          <w:bottom w:val="nil"/>
                          <w:right w:val="nil"/>
                        </w:tcBorders>
                      </w:tcPr>
                      <w:p w14:paraId="24FD3DBD" w14:textId="77777777" w:rsidR="001E7546" w:rsidRPr="001E7546" w:rsidRDefault="001E7546" w:rsidP="0065689B">
                        <w:pPr>
                          <w:pStyle w:val="BodyText"/>
                          <w:framePr w:hSpace="180" w:wrap="around" w:vAnchor="text" w:hAnchor="text" w:y="1"/>
                          <w:suppressOverlap/>
                          <w:rPr>
                            <w:rFonts w:ascii="Garamond" w:hAnsi="Garamond"/>
                            <w:bCs/>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Disciplinary sanctions in a well-being approach? Well, unfortunately, one doesn’t go without the other. </w:t>
                        </w:r>
                      </w:p>
                      <w:p w14:paraId="223646D1" w14:textId="77777777" w:rsidR="00A36B6A" w:rsidRPr="001E7546" w:rsidRDefault="001E7546" w:rsidP="0065689B">
                        <w:pPr>
                          <w:pStyle w:val="BodyText"/>
                          <w:framePr w:hSpace="180" w:wrap="around" w:vAnchor="text" w:hAnchor="text" w:y="1"/>
                          <w:suppressOverlap/>
                          <w:rPr>
                            <w:rFonts w:ascii="Garamond" w:hAnsi="Garamond"/>
                            <w:bCs/>
                            <w:sz w:val="22"/>
                            <w:szCs w:val="22"/>
                            <w:lang w:val="en-US"/>
                          </w:rPr>
                        </w:pPr>
                        <w:r w:rsidRPr="001E7546">
                          <w:rPr>
                            <w:rFonts w:ascii="Garamond" w:hAnsi="Garamond"/>
                            <w:bCs/>
                            <w:sz w:val="22"/>
                            <w:szCs w:val="22"/>
                            <w:lang w:val="en-US"/>
                          </w:rPr>
                          <w:t xml:space="preserve">The principal aim of the school is education.  Disciplinary action is </w:t>
                        </w:r>
                      </w:p>
                    </w:tc>
                    <w:tc>
                      <w:tcPr>
                        <w:tcW w:w="2103" w:type="dxa"/>
                        <w:tcBorders>
                          <w:top w:val="nil"/>
                          <w:left w:val="nil"/>
                          <w:bottom w:val="nil"/>
                          <w:right w:val="nil"/>
                        </w:tcBorders>
                        <w:shd w:val="clear" w:color="auto" w:fill="auto"/>
                      </w:tcPr>
                      <w:p w14:paraId="17477A86" w14:textId="77777777" w:rsidR="001E7546" w:rsidRPr="001E7546" w:rsidRDefault="001E7546" w:rsidP="0065689B">
                        <w:pPr>
                          <w:pStyle w:val="BodyText"/>
                          <w:framePr w:hSpace="180" w:wrap="around" w:vAnchor="text" w:hAnchor="text" w:y="1"/>
                          <w:suppressOverlap/>
                          <w:rPr>
                            <w:rFonts w:ascii="Garamond" w:hAnsi="Garamond"/>
                            <w:bCs/>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only considered when other pedagogical methods have failed or when serious negative actions require an immediate strong message </w:t>
                        </w:r>
                        <w:r w:rsidRPr="00B33052">
                          <w:rPr>
                            <w:rFonts w:ascii="Garamond" w:hAnsi="Garamond"/>
                            <w:b/>
                            <w:bCs/>
                            <w:color w:val="2E74B5" w:themeColor="accent5" w:themeShade="BF"/>
                            <w:sz w:val="22"/>
                            <w:szCs w:val="22"/>
                            <w:lang w:val="en-US"/>
                          </w:rPr>
                          <w:t>to protect</w:t>
                        </w:r>
                        <w:r w:rsidRPr="001E7546">
                          <w:rPr>
                            <w:rFonts w:ascii="Garamond" w:hAnsi="Garamond"/>
                            <w:bCs/>
                            <w:sz w:val="22"/>
                            <w:szCs w:val="22"/>
                            <w:lang w:val="en-US"/>
                          </w:rPr>
                          <w:t xml:space="preserve"> others.  </w:t>
                        </w:r>
                      </w:p>
                      <w:p w14:paraId="2C341BCE" w14:textId="77777777" w:rsidR="00A36B6A" w:rsidRPr="001E7546" w:rsidRDefault="00A36B6A" w:rsidP="0065689B">
                        <w:pPr>
                          <w:pStyle w:val="BodyText"/>
                          <w:framePr w:hSpace="180" w:wrap="around" w:vAnchor="text" w:hAnchor="text" w:y="1"/>
                          <w:suppressOverlap/>
                          <w:rPr>
                            <w:rFonts w:ascii="Garamond" w:hAnsi="Garamond"/>
                            <w:bCs/>
                            <w:sz w:val="22"/>
                            <w:szCs w:val="22"/>
                            <w:lang w:val="en-US"/>
                          </w:rPr>
                        </w:pPr>
                      </w:p>
                    </w:tc>
                    <w:tc>
                      <w:tcPr>
                        <w:tcW w:w="2386" w:type="dxa"/>
                        <w:tcBorders>
                          <w:top w:val="nil"/>
                          <w:left w:val="nil"/>
                          <w:bottom w:val="nil"/>
                          <w:right w:val="nil"/>
                        </w:tcBorders>
                      </w:tcPr>
                      <w:p w14:paraId="661B7F5B" w14:textId="77777777" w:rsidR="00A36B6A" w:rsidRPr="001E7546" w:rsidRDefault="001E7546" w:rsidP="0065689B">
                        <w:pPr>
                          <w:pStyle w:val="BodyText"/>
                          <w:framePr w:hSpace="180" w:wrap="around" w:vAnchor="text" w:hAnchor="text" w:y="1"/>
                          <w:suppressOverlap/>
                          <w:rPr>
                            <w:rFonts w:ascii="Garamond" w:eastAsiaTheme="minorHAnsi" w:hAnsi="Garamond" w:cstheme="minorBidi"/>
                            <w:bCs/>
                            <w:kern w:val="0"/>
                            <w:sz w:val="22"/>
                            <w:szCs w:val="22"/>
                            <w:lang w:val="en-US"/>
                          </w:rPr>
                        </w:pPr>
                        <w:r>
                          <w:rPr>
                            <w:rFonts w:ascii="Garamond" w:hAnsi="Garamond"/>
                            <w:bCs/>
                            <w:sz w:val="22"/>
                            <w:szCs w:val="22"/>
                            <w:lang w:val="en-US"/>
                          </w:rPr>
                          <w:br/>
                        </w:r>
                        <w:r w:rsidRPr="001E7546">
                          <w:rPr>
                            <w:rFonts w:ascii="Garamond" w:hAnsi="Garamond"/>
                            <w:bCs/>
                            <w:sz w:val="22"/>
                            <w:szCs w:val="22"/>
                            <w:lang w:val="en-US"/>
                          </w:rPr>
                          <w:t xml:space="preserve">For this reason, we revised the document </w:t>
                        </w:r>
                        <w:r w:rsidRPr="00B33052">
                          <w:rPr>
                            <w:rFonts w:ascii="Garamond" w:hAnsi="Garamond"/>
                            <w:b/>
                            <w:bCs/>
                            <w:color w:val="2E74B5" w:themeColor="accent5" w:themeShade="BF"/>
                            <w:sz w:val="22"/>
                            <w:szCs w:val="22"/>
                            <w:lang w:val="en-US"/>
                          </w:rPr>
                          <w:t xml:space="preserve">to match the current zeitgeist. </w:t>
                        </w:r>
                        <w:r w:rsidRPr="00B33052">
                          <w:rPr>
                            <w:rFonts w:ascii="Garamond" w:hAnsi="Garamond"/>
                            <w:b/>
                            <w:bCs/>
                            <w:color w:val="2E74B5" w:themeColor="accent5" w:themeShade="BF"/>
                            <w:sz w:val="22"/>
                            <w:szCs w:val="22"/>
                            <w:lang w:val="en-US"/>
                          </w:rPr>
                          <w:br/>
                        </w:r>
                        <w:r w:rsidRPr="001E7546">
                          <w:rPr>
                            <w:rFonts w:ascii="Garamond" w:hAnsi="Garamond"/>
                            <w:bCs/>
                            <w:sz w:val="22"/>
                            <w:szCs w:val="22"/>
                            <w:lang w:val="en-US"/>
                          </w:rPr>
                          <w:t xml:space="preserve">For transparency purposes, the scale will - as always - be included in our School regulations.   </w:t>
                        </w:r>
                        <w:r w:rsidR="00A36B6A" w:rsidRPr="001E7546">
                          <w:rPr>
                            <w:rFonts w:ascii="Garamond" w:eastAsiaTheme="minorHAnsi" w:hAnsi="Garamond" w:cstheme="minorBidi"/>
                            <w:bCs/>
                            <w:kern w:val="0"/>
                            <w:sz w:val="22"/>
                            <w:szCs w:val="22"/>
                            <w:lang w:val="en-US"/>
                          </w:rPr>
                          <w:t>.</w:t>
                        </w:r>
                      </w:p>
                    </w:tc>
                  </w:tr>
                  <w:tr w:rsidR="00D17D8C" w:rsidRPr="00C50FB8" w14:paraId="58364379" w14:textId="77777777" w:rsidTr="00D17D8C">
                    <w:trPr>
                      <w:trHeight w:val="20"/>
                    </w:trPr>
                    <w:tc>
                      <w:tcPr>
                        <w:tcW w:w="9406" w:type="dxa"/>
                        <w:gridSpan w:val="4"/>
                        <w:tcBorders>
                          <w:top w:val="nil"/>
                          <w:left w:val="nil"/>
                          <w:bottom w:val="nil"/>
                          <w:right w:val="nil"/>
                        </w:tcBorders>
                      </w:tcPr>
                      <w:p w14:paraId="1F27E2D8" w14:textId="77777777" w:rsidR="00D17D8C" w:rsidRPr="00D17D8C" w:rsidRDefault="00E95413" w:rsidP="0065689B">
                        <w:pPr>
                          <w:pStyle w:val="BodyText"/>
                          <w:framePr w:hSpace="180" w:wrap="around" w:vAnchor="text" w:hAnchor="text" w:y="1"/>
                          <w:spacing w:before="240"/>
                          <w:suppressOverlap/>
                          <w:rPr>
                            <w:rFonts w:ascii="Garamond" w:hAnsi="Garamond"/>
                            <w:b/>
                            <w:bCs/>
                            <w:sz w:val="28"/>
                            <w:szCs w:val="28"/>
                            <w:lang w:val="fr-BE"/>
                          </w:rPr>
                        </w:pPr>
                        <w:proofErr w:type="gramStart"/>
                        <w:r w:rsidRPr="00C50FB8">
                          <w:rPr>
                            <w:rFonts w:ascii="Garamond" w:hAnsi="Garamond"/>
                            <w:b/>
                            <w:bCs/>
                            <w:sz w:val="28"/>
                            <w:szCs w:val="28"/>
                            <w:lang w:val="fr-BE"/>
                          </w:rPr>
                          <w:t>Update</w:t>
                        </w:r>
                        <w:r w:rsidR="00C50FB8" w:rsidRPr="00C50FB8">
                          <w:rPr>
                            <w:rFonts w:ascii="Garamond" w:hAnsi="Garamond"/>
                            <w:b/>
                            <w:bCs/>
                            <w:sz w:val="28"/>
                            <w:szCs w:val="28"/>
                            <w:lang w:val="fr-BE"/>
                          </w:rPr>
                          <w:t>!</w:t>
                        </w:r>
                        <w:proofErr w:type="gramEnd"/>
                        <w:r w:rsidR="00C50FB8" w:rsidRPr="00C50FB8">
                          <w:rPr>
                            <w:rFonts w:ascii="Garamond" w:hAnsi="Garamond"/>
                            <w:b/>
                            <w:bCs/>
                            <w:sz w:val="28"/>
                            <w:szCs w:val="28"/>
                            <w:lang w:val="fr-BE"/>
                          </w:rPr>
                          <w:t xml:space="preserve"> School planner</w:t>
                        </w:r>
                      </w:p>
                    </w:tc>
                  </w:tr>
                </w:tbl>
                <w:p w14:paraId="34C74BFB" w14:textId="77777777" w:rsidR="00A36B6A" w:rsidRPr="00C76F17" w:rsidRDefault="00A36B6A" w:rsidP="0065689B">
                  <w:pPr>
                    <w:pStyle w:val="BodyText"/>
                    <w:framePr w:hSpace="180" w:wrap="around" w:vAnchor="text" w:hAnchor="text" w:y="1"/>
                    <w:suppressOverlap/>
                    <w:rPr>
                      <w:lang w:val="fr-BE"/>
                    </w:rPr>
                  </w:pPr>
                </w:p>
              </w:tc>
            </w:tr>
          </w:tbl>
          <w:p w14:paraId="7DA186FE" w14:textId="77777777" w:rsidR="00352ED9" w:rsidRPr="00BF02E8" w:rsidRDefault="00352ED9" w:rsidP="00360B16">
            <w:pPr>
              <w:pStyle w:val="BodyText"/>
              <w:rPr>
                <w:b/>
                <w:bCs/>
                <w:lang w:val="fr-BE"/>
              </w:rPr>
            </w:pPr>
          </w:p>
        </w:tc>
      </w:tr>
      <w:tr w:rsidR="00A36B6A" w:rsidRPr="00517B68" w14:paraId="4C8BC4E8" w14:textId="77777777" w:rsidTr="00360B16">
        <w:tc>
          <w:tcPr>
            <w:tcW w:w="9406"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9406"/>
            </w:tblGrid>
            <w:tr w:rsidR="008D0C11" w:rsidRPr="00517B68" w14:paraId="4EC9AC54" w14:textId="77777777"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8D0C11" w:rsidRPr="00517B68" w14:paraId="51DBB2E7" w14:textId="77777777" w:rsidTr="009E3B1D">
                    <w:trPr>
                      <w:trHeight w:val="2601"/>
                    </w:trPr>
                    <w:tc>
                      <w:tcPr>
                        <w:tcW w:w="2610" w:type="dxa"/>
                        <w:tcBorders>
                          <w:top w:val="nil"/>
                          <w:left w:val="nil"/>
                          <w:bottom w:val="nil"/>
                          <w:right w:val="nil"/>
                        </w:tcBorders>
                      </w:tcPr>
                      <w:p w14:paraId="6DB26CBD" w14:textId="77777777" w:rsidR="008D0C11" w:rsidRPr="00BF02E8" w:rsidRDefault="008D0C11" w:rsidP="00360B16">
                        <w:pPr>
                          <w:pStyle w:val="Pullquote"/>
                          <w:framePr w:hSpace="180" w:wrap="around" w:vAnchor="text" w:hAnchor="text" w:y="1"/>
                          <w:suppressOverlap/>
                          <w:jc w:val="center"/>
                          <w:rPr>
                            <w:lang w:val="fr-BE"/>
                          </w:rPr>
                        </w:pPr>
                      </w:p>
                      <w:p w14:paraId="7102833F" w14:textId="77777777" w:rsidR="008D0C11" w:rsidRDefault="008D0C11" w:rsidP="00360B16">
                        <w:pPr>
                          <w:framePr w:hSpace="180" w:wrap="around" w:vAnchor="text" w:hAnchor="text" w:y="1"/>
                          <w:suppressOverlap/>
                          <w:jc w:val="center"/>
                          <w:rPr>
                            <w:color w:val="BFBFBF" w:themeColor="background1" w:themeShade="BF"/>
                            <w:lang w:val="en"/>
                          </w:rPr>
                        </w:pPr>
                        <w:r>
                          <w:rPr>
                            <w:noProof/>
                            <w:color w:val="BFBFBF" w:themeColor="background1" w:themeShade="BF"/>
                            <w:lang w:val="en"/>
                          </w:rPr>
                          <w:drawing>
                            <wp:inline distT="0" distB="0" distL="0" distR="0" wp14:anchorId="3550B3CC" wp14:editId="740E5AE5">
                              <wp:extent cx="1353551"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40" cy="1846638"/>
                                      </a:xfrm>
                                      <a:prstGeom prst="rect">
                                        <a:avLst/>
                                      </a:prstGeom>
                                      <a:noFill/>
                                    </pic:spPr>
                                  </pic:pic>
                                </a:graphicData>
                              </a:graphic>
                            </wp:inline>
                          </w:drawing>
                        </w:r>
                      </w:p>
                      <w:p w14:paraId="0871FA02" w14:textId="77777777" w:rsidR="004644DD" w:rsidRDefault="004644DD" w:rsidP="00360B16">
                        <w:pPr>
                          <w:framePr w:hSpace="180" w:wrap="around" w:vAnchor="text" w:hAnchor="text" w:y="1"/>
                          <w:suppressOverlap/>
                          <w:jc w:val="center"/>
                          <w:rPr>
                            <w:color w:val="BFBFBF" w:themeColor="background1" w:themeShade="BF"/>
                            <w:lang w:val="en"/>
                          </w:rPr>
                        </w:pPr>
                      </w:p>
                      <w:p w14:paraId="1790C46B" w14:textId="77777777" w:rsidR="00084289" w:rsidRPr="004644DD" w:rsidRDefault="00084289" w:rsidP="004644DD">
                        <w:pPr>
                          <w:framePr w:hSpace="180" w:wrap="around" w:vAnchor="text" w:hAnchor="text" w:y="1"/>
                          <w:suppressOverlap/>
                          <w:rPr>
                            <w:color w:val="BFBFBF" w:themeColor="background1" w:themeShade="BF"/>
                            <w:lang w:val="fr-BE"/>
                          </w:rPr>
                        </w:pPr>
                      </w:p>
                    </w:tc>
                    <w:tc>
                      <w:tcPr>
                        <w:tcW w:w="2307" w:type="dxa"/>
                        <w:tcBorders>
                          <w:top w:val="nil"/>
                          <w:left w:val="nil"/>
                          <w:bottom w:val="nil"/>
                          <w:right w:val="nil"/>
                        </w:tcBorders>
                      </w:tcPr>
                      <w:p w14:paraId="27CBFE5C" w14:textId="77777777" w:rsidR="008D0C11" w:rsidRPr="00517B68" w:rsidRDefault="00517B68" w:rsidP="00360B16">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 xml:space="preserve">In the well-being survey we learned that our students find it difficult to plan and to organize their schoolwork &amp; tests. This school year we did a first attempt to change the old school agenda into a school planner.  The working group involved asked for feedback from our students, teachers and </w:t>
                        </w:r>
                      </w:p>
                    </w:tc>
                    <w:tc>
                      <w:tcPr>
                        <w:tcW w:w="2103" w:type="dxa"/>
                        <w:tcBorders>
                          <w:top w:val="nil"/>
                          <w:left w:val="nil"/>
                          <w:bottom w:val="nil"/>
                          <w:right w:val="nil"/>
                        </w:tcBorders>
                        <w:shd w:val="clear" w:color="auto" w:fill="auto"/>
                      </w:tcPr>
                      <w:p w14:paraId="57E9DFD2" w14:textId="77777777" w:rsidR="00517B68" w:rsidRPr="00517B68" w:rsidRDefault="00517B68" w:rsidP="00517B68">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educational advisers.</w:t>
                        </w:r>
                        <w:r>
                          <w:rPr>
                            <w:rFonts w:ascii="Garamond" w:hAnsi="Garamond"/>
                            <w:bCs/>
                            <w:sz w:val="22"/>
                            <w:szCs w:val="22"/>
                            <w:lang w:val="en-US"/>
                          </w:rPr>
                          <w:t xml:space="preserve"> </w:t>
                        </w:r>
                        <w:r w:rsidRPr="00517B68">
                          <w:rPr>
                            <w:rFonts w:ascii="Garamond" w:hAnsi="Garamond"/>
                            <w:bCs/>
                            <w:sz w:val="22"/>
                            <w:szCs w:val="22"/>
                            <w:lang w:val="en-US"/>
                          </w:rPr>
                          <w:t xml:space="preserve">Thanks to their suggestions and comments we are proud to introduce for all our students from P5 until S7 a completely new planning document.  </w:t>
                        </w:r>
                      </w:p>
                      <w:p w14:paraId="423C514F" w14:textId="77777777" w:rsidR="004644DD" w:rsidRPr="00517B68" w:rsidRDefault="00517B68" w:rsidP="00517B68">
                        <w:pPr>
                          <w:pStyle w:val="BodyText"/>
                          <w:framePr w:hSpace="180" w:wrap="around" w:vAnchor="text" w:hAnchor="text" w:y="1"/>
                          <w:suppressOverlap/>
                          <w:rPr>
                            <w:rFonts w:ascii="Garamond" w:eastAsiaTheme="minorHAnsi" w:hAnsi="Garamond" w:cstheme="minorBidi"/>
                            <w:bCs/>
                            <w:kern w:val="0"/>
                            <w:sz w:val="22"/>
                            <w:szCs w:val="22"/>
                            <w:lang w:val="en-US"/>
                          </w:rPr>
                        </w:pPr>
                        <w:r w:rsidRPr="001E418E">
                          <w:rPr>
                            <w:rFonts w:ascii="Garamond" w:hAnsi="Garamond"/>
                            <w:b/>
                            <w:bCs/>
                            <w:color w:val="2E74B5" w:themeColor="accent5" w:themeShade="BF"/>
                            <w:sz w:val="22"/>
                            <w:szCs w:val="22"/>
                            <w:lang w:val="en-US"/>
                          </w:rPr>
                          <w:t>A planning tool</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for each month and week is included </w:t>
                        </w:r>
                      </w:p>
                    </w:tc>
                    <w:tc>
                      <w:tcPr>
                        <w:tcW w:w="2386" w:type="dxa"/>
                        <w:tcBorders>
                          <w:top w:val="nil"/>
                          <w:left w:val="nil"/>
                          <w:bottom w:val="nil"/>
                          <w:right w:val="nil"/>
                        </w:tcBorders>
                      </w:tcPr>
                      <w:p w14:paraId="1F080B42" w14:textId="77777777" w:rsidR="00F77B6A" w:rsidRDefault="00517B68" w:rsidP="00360B16">
                        <w:pPr>
                          <w:pStyle w:val="BodyText"/>
                          <w:framePr w:hSpace="180" w:wrap="around" w:vAnchor="text" w:hAnchor="text" w:y="1"/>
                          <w:suppressOverlap/>
                          <w:rPr>
                            <w:rFonts w:ascii="Garamond" w:hAnsi="Garamond"/>
                            <w:bCs/>
                            <w:sz w:val="22"/>
                            <w:szCs w:val="22"/>
                            <w:lang w:val="en-US"/>
                          </w:rPr>
                        </w:pPr>
                        <w:r w:rsidRPr="00517B68">
                          <w:rPr>
                            <w:rFonts w:ascii="Garamond" w:hAnsi="Garamond"/>
                            <w:bCs/>
                            <w:sz w:val="22"/>
                            <w:szCs w:val="22"/>
                            <w:lang w:val="en-US"/>
                          </w:rPr>
                          <w:t xml:space="preserve">considering our European agenda. </w:t>
                        </w:r>
                        <w:r w:rsidR="001E418E">
                          <w:rPr>
                            <w:rFonts w:ascii="Garamond" w:hAnsi="Garamond"/>
                            <w:bCs/>
                            <w:sz w:val="22"/>
                            <w:szCs w:val="22"/>
                            <w:lang w:val="en-US"/>
                          </w:rPr>
                          <w:br/>
                        </w:r>
                        <w:r w:rsidRPr="00517B68">
                          <w:rPr>
                            <w:rFonts w:ascii="Garamond" w:hAnsi="Garamond"/>
                            <w:bCs/>
                            <w:sz w:val="22"/>
                            <w:szCs w:val="22"/>
                            <w:lang w:val="en-US"/>
                          </w:rPr>
                          <w:t>Also</w:t>
                        </w:r>
                        <w:r w:rsidRPr="001E418E">
                          <w:rPr>
                            <w:rFonts w:ascii="Garamond" w:hAnsi="Garamond"/>
                            <w:b/>
                            <w:bCs/>
                            <w:color w:val="2E74B5" w:themeColor="accent5" w:themeShade="BF"/>
                            <w:sz w:val="22"/>
                            <w:szCs w:val="22"/>
                            <w:lang w:val="en-US"/>
                          </w:rPr>
                          <w:t>, useful helplines</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regarding well-being from in and outside the school are centralized as some </w:t>
                        </w:r>
                        <w:r w:rsidRPr="001E418E">
                          <w:rPr>
                            <w:rFonts w:ascii="Garamond" w:hAnsi="Garamond"/>
                            <w:b/>
                            <w:bCs/>
                            <w:color w:val="2E74B5" w:themeColor="accent5" w:themeShade="BF"/>
                            <w:sz w:val="22"/>
                            <w:szCs w:val="22"/>
                            <w:lang w:val="en-US"/>
                          </w:rPr>
                          <w:t>well-being top tips</w:t>
                        </w:r>
                        <w:r w:rsidRPr="001E418E">
                          <w:rPr>
                            <w:rFonts w:ascii="Garamond" w:hAnsi="Garamond"/>
                            <w:bCs/>
                            <w:color w:val="2E74B5" w:themeColor="accent5" w:themeShade="BF"/>
                            <w:sz w:val="22"/>
                            <w:szCs w:val="22"/>
                            <w:lang w:val="en-US"/>
                          </w:rPr>
                          <w:t xml:space="preserve"> </w:t>
                        </w:r>
                        <w:r w:rsidRPr="00517B68">
                          <w:rPr>
                            <w:rFonts w:ascii="Garamond" w:hAnsi="Garamond"/>
                            <w:bCs/>
                            <w:sz w:val="22"/>
                            <w:szCs w:val="22"/>
                            <w:lang w:val="en-US"/>
                          </w:rPr>
                          <w:t xml:space="preserve">and other requested information.  </w:t>
                        </w:r>
                        <w:r w:rsidR="001E418E">
                          <w:rPr>
                            <w:rFonts w:ascii="Garamond" w:hAnsi="Garamond"/>
                            <w:bCs/>
                            <w:sz w:val="22"/>
                            <w:szCs w:val="22"/>
                            <w:lang w:val="en-US"/>
                          </w:rPr>
                          <w:br/>
                        </w:r>
                        <w:r w:rsidR="001E418E">
                          <w:rPr>
                            <w:rFonts w:ascii="Garamond" w:hAnsi="Garamond"/>
                            <w:bCs/>
                            <w:sz w:val="22"/>
                            <w:szCs w:val="22"/>
                            <w:lang w:val="en-US"/>
                          </w:rPr>
                          <w:br/>
                        </w:r>
                        <w:r w:rsidRPr="00517B68">
                          <w:rPr>
                            <w:rFonts w:ascii="Garamond" w:hAnsi="Garamond"/>
                            <w:bCs/>
                            <w:sz w:val="22"/>
                            <w:szCs w:val="22"/>
                            <w:lang w:val="en-US"/>
                          </w:rPr>
                          <w:t>We hope this new practical planner will help our pupils keeping an overview.</w:t>
                        </w:r>
                      </w:p>
                      <w:p w14:paraId="12A4A85D" w14:textId="77777777" w:rsidR="00A35C02" w:rsidRPr="00517B68" w:rsidRDefault="00A35C02" w:rsidP="00360B16">
                        <w:pPr>
                          <w:pStyle w:val="BodyText"/>
                          <w:framePr w:hSpace="180" w:wrap="around" w:vAnchor="text" w:hAnchor="text" w:y="1"/>
                          <w:suppressOverlap/>
                          <w:rPr>
                            <w:rFonts w:ascii="Garamond" w:hAnsi="Garamond"/>
                            <w:bCs/>
                            <w:sz w:val="22"/>
                            <w:szCs w:val="22"/>
                            <w:lang w:val="en-US"/>
                          </w:rPr>
                        </w:pPr>
                      </w:p>
                    </w:tc>
                  </w:tr>
                </w:tbl>
                <w:p w14:paraId="746B2DD1" w14:textId="77777777" w:rsidR="008D0C11" w:rsidRPr="00517B68" w:rsidRDefault="008D0C11" w:rsidP="00360B16">
                  <w:pPr>
                    <w:pStyle w:val="BodyText"/>
                    <w:framePr w:hSpace="180" w:wrap="around" w:vAnchor="text" w:hAnchor="text" w:y="1"/>
                    <w:suppressOverlap/>
                    <w:rPr>
                      <w:lang w:val="en-US"/>
                    </w:rPr>
                  </w:pPr>
                </w:p>
              </w:tc>
            </w:tr>
          </w:tbl>
          <w:p w14:paraId="29E4E0AB" w14:textId="77777777" w:rsidR="00A36B6A" w:rsidRPr="00517B68" w:rsidRDefault="00A36B6A" w:rsidP="00360B16">
            <w:pPr>
              <w:pStyle w:val="BodyText"/>
              <w:rPr>
                <w:rFonts w:ascii="Garamond" w:hAnsi="Garamond"/>
                <w:b/>
                <w:bCs/>
                <w:sz w:val="28"/>
                <w:szCs w:val="28"/>
                <w:lang w:val="en-US"/>
              </w:rPr>
            </w:pPr>
          </w:p>
        </w:tc>
      </w:tr>
      <w:tr w:rsidR="001E7546" w:rsidRPr="00BF02E8" w14:paraId="719A45DD" w14:textId="77777777" w:rsidTr="0033397E">
        <w:tc>
          <w:tcPr>
            <w:tcW w:w="9406" w:type="dxa"/>
            <w:gridSpan w:val="7"/>
            <w:tcBorders>
              <w:top w:val="nil"/>
              <w:left w:val="nil"/>
              <w:bottom w:val="nil"/>
              <w:right w:val="nil"/>
            </w:tcBorders>
          </w:tcPr>
          <w:tbl>
            <w:tblPr>
              <w:tblStyle w:val="TableGrid"/>
              <w:tblW w:w="940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9"/>
              <w:gridCol w:w="4787"/>
            </w:tblGrid>
            <w:tr w:rsidR="001E7546" w:rsidRPr="00771B53" w14:paraId="6666D3D8" w14:textId="77777777" w:rsidTr="0033397E">
              <w:tc>
                <w:tcPr>
                  <w:tcW w:w="4619" w:type="dxa"/>
                </w:tcPr>
                <w:p w14:paraId="290DC862" w14:textId="77777777" w:rsidR="001E7546" w:rsidRPr="007B443F" w:rsidRDefault="001E7546" w:rsidP="001E7546">
                  <w:pPr>
                    <w:framePr w:hSpace="180" w:wrap="around" w:vAnchor="text" w:hAnchor="text" w:y="1"/>
                    <w:suppressOverlap/>
                    <w:rPr>
                      <w:rStyle w:val="PageNumber"/>
                    </w:rPr>
                  </w:pPr>
                  <w:r w:rsidRPr="007B443F">
                    <w:rPr>
                      <w:rStyle w:val="PageNumber"/>
                    </w:rPr>
                    <w:t xml:space="preserve">Page </w:t>
                  </w:r>
                  <w:r>
                    <w:rPr>
                      <w:rStyle w:val="PageNumber"/>
                    </w:rPr>
                    <w:t>5</w:t>
                  </w:r>
                  <w:r w:rsidR="00EC4140">
                    <w:rPr>
                      <w:rStyle w:val="PageNumber"/>
                    </w:rPr>
                    <w:t xml:space="preserve">                         </w:t>
                  </w:r>
                </w:p>
                <w:p w14:paraId="10CD11C0" w14:textId="77777777" w:rsidR="001E7546" w:rsidRPr="00771B53" w:rsidRDefault="001E7546" w:rsidP="001E7546">
                  <w:pPr>
                    <w:framePr w:hSpace="180" w:wrap="around" w:vAnchor="text" w:hAnchor="text" w:y="1"/>
                    <w:suppressOverlap/>
                  </w:pPr>
                </w:p>
              </w:tc>
              <w:tc>
                <w:tcPr>
                  <w:tcW w:w="4787" w:type="dxa"/>
                </w:tcPr>
                <w:p w14:paraId="262EA46E" w14:textId="77777777" w:rsidR="001E7546" w:rsidRPr="00771B53" w:rsidRDefault="001E7546" w:rsidP="001E7546">
                  <w:pPr>
                    <w:framePr w:hSpace="180" w:wrap="around" w:vAnchor="text" w:hAnchor="text" w:y="1"/>
                    <w:suppressOverlap/>
                    <w:jc w:val="right"/>
                  </w:pPr>
                  <w:r w:rsidRPr="00DD4A41">
                    <w:rPr>
                      <w:rFonts w:ascii="Arial" w:eastAsia="Times New Roman" w:hAnsi="Arial" w:cs="Times New Roman"/>
                      <w:b/>
                      <w:color w:val="92D050"/>
                      <w:spacing w:val="20"/>
                      <w:kern w:val="28"/>
                      <w:sz w:val="24"/>
                      <w:szCs w:val="24"/>
                    </w:rPr>
                    <w:t>EEB2 Well-being Newsletter</w:t>
                  </w:r>
                </w:p>
              </w:tc>
            </w:tr>
          </w:tbl>
          <w:p w14:paraId="11D9F50A" w14:textId="77777777" w:rsidR="001E7546" w:rsidRPr="00BF02E8" w:rsidRDefault="001E7546" w:rsidP="001E7546">
            <w:pPr>
              <w:pStyle w:val="BodyText"/>
              <w:rPr>
                <w:b/>
                <w:bCs/>
                <w:lang w:val="fr-BE"/>
              </w:rPr>
            </w:pPr>
          </w:p>
        </w:tc>
      </w:tr>
      <w:tr w:rsidR="00A36B6A" w:rsidRPr="00C73E5B" w14:paraId="64742B05" w14:textId="77777777" w:rsidTr="001E7546">
        <w:tc>
          <w:tcPr>
            <w:tcW w:w="9406" w:type="dxa"/>
            <w:gridSpan w:val="7"/>
            <w:tcBorders>
              <w:top w:val="nil"/>
              <w:left w:val="nil"/>
              <w:bottom w:val="nil"/>
              <w:right w:val="nil"/>
            </w:tcBorders>
          </w:tcPr>
          <w:p w14:paraId="46772932" w14:textId="77777777" w:rsidR="00A36B6A" w:rsidRPr="00A36B6A" w:rsidRDefault="00A36B6A" w:rsidP="00360B16">
            <w:pPr>
              <w:shd w:val="clear" w:color="auto" w:fill="FFFFFF"/>
              <w:rPr>
                <w:rFonts w:ascii="Garamond" w:hAnsi="Garamond"/>
                <w:b/>
                <w:bCs/>
                <w:sz w:val="28"/>
                <w:szCs w:val="28"/>
                <w:lang w:val="fr-BE"/>
              </w:rPr>
            </w:pPr>
          </w:p>
        </w:tc>
      </w:tr>
      <w:tr w:rsidR="00CB3E9F" w:rsidRPr="00CB3E9F" w14:paraId="586303F4" w14:textId="77777777" w:rsidTr="001E7546">
        <w:tc>
          <w:tcPr>
            <w:tcW w:w="9406" w:type="dxa"/>
            <w:gridSpan w:val="7"/>
            <w:tcBorders>
              <w:top w:val="nil"/>
              <w:left w:val="nil"/>
              <w:bottom w:val="nil"/>
              <w:right w:val="nil"/>
            </w:tcBorders>
          </w:tcPr>
          <w:p w14:paraId="57A34012" w14:textId="77777777" w:rsidR="001A349B" w:rsidRPr="00CB3E9F" w:rsidRDefault="00B333D6" w:rsidP="00360B16">
            <w:pPr>
              <w:outlineLvl w:val="2"/>
              <w:rPr>
                <w:rFonts w:ascii="Garamond" w:eastAsia="Times New Roman" w:hAnsi="Garamond" w:cs="Times New Roman"/>
                <w:b/>
                <w:bCs/>
                <w:color w:val="70AD47" w:themeColor="accent6"/>
                <w:kern w:val="28"/>
                <w:sz w:val="40"/>
                <w:szCs w:val="28"/>
                <w:lang w:val="fr-BE"/>
              </w:rPr>
            </w:pPr>
            <w:bookmarkStart w:id="3" w:name="_Hlk74805589"/>
            <w:proofErr w:type="spellStart"/>
            <w:r w:rsidRPr="00CB3E9F">
              <w:rPr>
                <w:rFonts w:ascii="Garamond" w:eastAsia="Times New Roman" w:hAnsi="Garamond" w:cs="Times New Roman"/>
                <w:b/>
                <w:bCs/>
                <w:color w:val="70AD47" w:themeColor="accent6"/>
                <w:kern w:val="28"/>
                <w:sz w:val="40"/>
                <w:szCs w:val="28"/>
                <w:lang w:val="fr-BE"/>
              </w:rPr>
              <w:t>Organi</w:t>
            </w:r>
            <w:r>
              <w:rPr>
                <w:rFonts w:ascii="Garamond" w:eastAsia="Times New Roman" w:hAnsi="Garamond" w:cs="Times New Roman"/>
                <w:b/>
                <w:bCs/>
                <w:color w:val="70AD47" w:themeColor="accent6"/>
                <w:kern w:val="28"/>
                <w:sz w:val="40"/>
                <w:szCs w:val="28"/>
                <w:lang w:val="fr-BE"/>
              </w:rPr>
              <w:t>z</w:t>
            </w:r>
            <w:r w:rsidRPr="00CB3E9F">
              <w:rPr>
                <w:rFonts w:ascii="Garamond" w:eastAsia="Times New Roman" w:hAnsi="Garamond" w:cs="Times New Roman"/>
                <w:b/>
                <w:bCs/>
                <w:color w:val="70AD47" w:themeColor="accent6"/>
                <w:kern w:val="28"/>
                <w:sz w:val="40"/>
                <w:szCs w:val="28"/>
                <w:lang w:val="fr-BE"/>
              </w:rPr>
              <w:t>ationnel</w:t>
            </w:r>
            <w:proofErr w:type="spellEnd"/>
            <w:r w:rsidR="00CB3E9F" w:rsidRPr="00CB3E9F">
              <w:rPr>
                <w:rFonts w:ascii="Garamond" w:eastAsia="Times New Roman" w:hAnsi="Garamond" w:cs="Times New Roman"/>
                <w:b/>
                <w:bCs/>
                <w:color w:val="70AD47" w:themeColor="accent6"/>
                <w:kern w:val="28"/>
                <w:sz w:val="40"/>
                <w:szCs w:val="28"/>
                <w:lang w:val="fr-BE"/>
              </w:rPr>
              <w:t xml:space="preserve"> initiatives @ </w:t>
            </w:r>
            <w:r w:rsidR="00CB3E9F">
              <w:rPr>
                <w:rFonts w:ascii="Garamond" w:eastAsia="Times New Roman" w:hAnsi="Garamond" w:cs="Times New Roman"/>
                <w:b/>
                <w:bCs/>
                <w:color w:val="70AD47" w:themeColor="accent6"/>
                <w:kern w:val="28"/>
                <w:sz w:val="40"/>
                <w:szCs w:val="28"/>
                <w:lang w:val="fr-BE"/>
              </w:rPr>
              <w:t>EEB2</w:t>
            </w:r>
          </w:p>
          <w:p w14:paraId="2CDDE9E7" w14:textId="77777777" w:rsidR="001A349B" w:rsidRPr="00CB3E9F" w:rsidRDefault="001A349B" w:rsidP="00360B16">
            <w:pPr>
              <w:rPr>
                <w:b/>
                <w:color w:val="70AD47" w:themeColor="accent6"/>
              </w:rPr>
            </w:pPr>
          </w:p>
        </w:tc>
      </w:tr>
      <w:tr w:rsidR="00284189" w:rsidRPr="00284189" w14:paraId="11947163" w14:textId="77777777" w:rsidTr="00360B16">
        <w:trPr>
          <w:trHeight w:val="261"/>
        </w:trPr>
        <w:tc>
          <w:tcPr>
            <w:tcW w:w="9406" w:type="dxa"/>
            <w:gridSpan w:val="7"/>
            <w:tcBorders>
              <w:top w:val="nil"/>
              <w:left w:val="nil"/>
              <w:bottom w:val="nil"/>
              <w:right w:val="nil"/>
            </w:tcBorders>
          </w:tcPr>
          <w:p w14:paraId="699B9AF4" w14:textId="77777777" w:rsidR="00284189" w:rsidRPr="00284189" w:rsidRDefault="00F63125" w:rsidP="00B64300">
            <w:pPr>
              <w:spacing w:before="240" w:after="240"/>
              <w:outlineLvl w:val="2"/>
              <w:rPr>
                <w:rFonts w:ascii="Garamond" w:eastAsia="Times New Roman" w:hAnsi="Garamond" w:cs="Times New Roman"/>
                <w:bCs/>
                <w:kern w:val="28"/>
                <w:sz w:val="28"/>
                <w:szCs w:val="28"/>
                <w:lang w:val="fr-BE"/>
              </w:rPr>
            </w:pPr>
            <w:bookmarkStart w:id="4" w:name="_Hlk74806066"/>
            <w:bookmarkEnd w:id="3"/>
            <w:r w:rsidRPr="00F63125">
              <w:rPr>
                <w:rFonts w:ascii="Garamond" w:eastAsia="Times New Roman" w:hAnsi="Garamond" w:cs="Times New Roman"/>
                <w:b/>
                <w:bCs/>
                <w:kern w:val="28"/>
                <w:sz w:val="28"/>
                <w:szCs w:val="28"/>
                <w:lang w:val="fr-BE"/>
              </w:rPr>
              <w:t>More safety at school</w:t>
            </w:r>
          </w:p>
        </w:tc>
      </w:tr>
      <w:tr w:rsidR="003B0833" w:rsidRPr="00F63125" w14:paraId="43622760" w14:textId="77777777" w:rsidTr="00360B16">
        <w:tc>
          <w:tcPr>
            <w:tcW w:w="2610" w:type="dxa"/>
            <w:tcBorders>
              <w:top w:val="nil"/>
              <w:left w:val="nil"/>
              <w:bottom w:val="nil"/>
              <w:right w:val="nil"/>
            </w:tcBorders>
          </w:tcPr>
          <w:p w14:paraId="06CEA847" w14:textId="77777777" w:rsidR="00B333D6" w:rsidRDefault="00B333D6" w:rsidP="00360B16">
            <w:pPr>
              <w:jc w:val="center"/>
              <w:rPr>
                <w:noProof/>
                <w:color w:val="BFBFBF" w:themeColor="background1" w:themeShade="BF"/>
                <w:lang w:val="fr-BE"/>
              </w:rPr>
            </w:pPr>
            <w:r>
              <w:rPr>
                <w:noProof/>
                <w:color w:val="BFBFBF" w:themeColor="background1" w:themeShade="BF"/>
                <w:lang w:val="fr-BE"/>
              </w:rPr>
              <w:drawing>
                <wp:inline distT="0" distB="0" distL="0" distR="0" wp14:anchorId="65C1EF76" wp14:editId="5C0C6DD6">
                  <wp:extent cx="657225" cy="1304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809" t="13292" r="20339"/>
                          <a:stretch/>
                        </pic:blipFill>
                        <pic:spPr bwMode="auto">
                          <a:xfrm>
                            <a:off x="0" y="0"/>
                            <a:ext cx="697509" cy="1384235"/>
                          </a:xfrm>
                          <a:prstGeom prst="rect">
                            <a:avLst/>
                          </a:prstGeom>
                          <a:noFill/>
                          <a:ln>
                            <a:noFill/>
                          </a:ln>
                          <a:extLst>
                            <a:ext uri="{53640926-AAD7-44D8-BBD7-CCE9431645EC}">
                              <a14:shadowObscured xmlns:a14="http://schemas.microsoft.com/office/drawing/2010/main"/>
                            </a:ext>
                          </a:extLst>
                        </pic:spPr>
                      </pic:pic>
                    </a:graphicData>
                  </a:graphic>
                </wp:inline>
              </w:drawing>
            </w:r>
          </w:p>
          <w:p w14:paraId="411A5FF1" w14:textId="77777777" w:rsidR="003B0833" w:rsidRPr="00284189" w:rsidRDefault="003B0833" w:rsidP="00360B16">
            <w:pPr>
              <w:jc w:val="center"/>
              <w:rPr>
                <w:color w:val="BFBFBF" w:themeColor="background1" w:themeShade="BF"/>
                <w:lang w:val="fr-BE"/>
              </w:rPr>
            </w:pPr>
          </w:p>
        </w:tc>
        <w:tc>
          <w:tcPr>
            <w:tcW w:w="2307" w:type="dxa"/>
            <w:gridSpan w:val="2"/>
            <w:tcBorders>
              <w:top w:val="nil"/>
              <w:left w:val="nil"/>
              <w:bottom w:val="nil"/>
              <w:right w:val="nil"/>
            </w:tcBorders>
          </w:tcPr>
          <w:p w14:paraId="2BDF8A93" w14:textId="77777777" w:rsidR="00284189" w:rsidRPr="00945D10" w:rsidRDefault="00F63125" w:rsidP="00360B16">
            <w:pPr>
              <w:rPr>
                <w:rFonts w:ascii="Garamond" w:hAnsi="Garamond" w:cs="Calibri"/>
                <w:lang w:eastAsia="nl-BE"/>
              </w:rPr>
            </w:pPr>
            <w:r w:rsidRPr="00945D10">
              <w:rPr>
                <w:rFonts w:ascii="Garamond" w:hAnsi="Garamond" w:cs="Calibri"/>
                <w:lang w:eastAsia="nl-BE"/>
              </w:rPr>
              <w:t>The new supervisor coordinator enforced &amp; optimized the invigilances on school premises. Also, in the</w:t>
            </w:r>
            <w:r w:rsidR="00945D10">
              <w:rPr>
                <w:rFonts w:ascii="Garamond" w:hAnsi="Garamond" w:cs="Calibri"/>
                <w:lang w:eastAsia="nl-BE"/>
              </w:rPr>
              <w:t xml:space="preserve"> changing </w:t>
            </w:r>
            <w:r w:rsidR="00A4032C">
              <w:rPr>
                <w:rFonts w:ascii="Garamond" w:hAnsi="Garamond" w:cs="Calibri"/>
                <w:lang w:eastAsia="nl-BE"/>
              </w:rPr>
              <w:t xml:space="preserve">rooms, </w:t>
            </w:r>
            <w:r w:rsidR="00A4032C" w:rsidRPr="00945D10">
              <w:rPr>
                <w:rFonts w:ascii="Garamond" w:hAnsi="Garamond" w:cs="Calibri"/>
                <w:lang w:eastAsia="nl-BE"/>
              </w:rPr>
              <w:t>toilets</w:t>
            </w:r>
            <w:r w:rsidR="00B333D6">
              <w:rPr>
                <w:rFonts w:ascii="Garamond" w:hAnsi="Garamond" w:cs="Calibri"/>
                <w:lang w:eastAsia="nl-BE"/>
              </w:rPr>
              <w:t xml:space="preserve"> and playground,</w:t>
            </w:r>
          </w:p>
          <w:p w14:paraId="39D40411" w14:textId="77777777" w:rsidR="003B0833" w:rsidRPr="00945D10" w:rsidRDefault="003B0833" w:rsidP="00360B16">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15ACD1C7" w14:textId="77777777" w:rsidR="00B333D6" w:rsidRPr="00B333D6" w:rsidRDefault="00F63125" w:rsidP="00B333D6">
            <w:pPr>
              <w:rPr>
                <w:rFonts w:ascii="Garamond" w:hAnsi="Garamond" w:cs="Calibri"/>
                <w:lang w:eastAsia="nl-BE"/>
              </w:rPr>
            </w:pPr>
            <w:r w:rsidRPr="00945D10">
              <w:rPr>
                <w:rFonts w:ascii="Garamond" w:hAnsi="Garamond" w:cs="Calibri"/>
                <w:lang w:eastAsia="nl-BE"/>
              </w:rPr>
              <w:t xml:space="preserve">the school took </w:t>
            </w:r>
            <w:r w:rsidRPr="00B333D6">
              <w:rPr>
                <w:rFonts w:ascii="Garamond" w:hAnsi="Garamond" w:cs="Calibri"/>
                <w:b/>
                <w:color w:val="2E74B5" w:themeColor="accent5" w:themeShade="BF"/>
                <w:lang w:eastAsia="nl-BE"/>
              </w:rPr>
              <w:t xml:space="preserve">initiatives to help prevent possible </w:t>
            </w:r>
            <w:r w:rsidR="00945D10" w:rsidRPr="00B333D6">
              <w:rPr>
                <w:rFonts w:ascii="Garamond" w:hAnsi="Garamond" w:cs="Calibri"/>
                <w:b/>
                <w:color w:val="2E74B5" w:themeColor="accent5" w:themeShade="BF"/>
                <w:lang w:eastAsia="nl-BE"/>
              </w:rPr>
              <w:t>problems</w:t>
            </w:r>
            <w:r w:rsidR="00B333D6" w:rsidRPr="00B333D6">
              <w:rPr>
                <w:rFonts w:ascii="Garamond" w:hAnsi="Garamond" w:cs="Calibri"/>
                <w:color w:val="2E74B5" w:themeColor="accent5" w:themeShade="BF"/>
                <w:lang w:eastAsia="nl-BE"/>
              </w:rPr>
              <w:t xml:space="preserve"> </w:t>
            </w:r>
            <w:r w:rsidR="00B333D6">
              <w:rPr>
                <w:rFonts w:ascii="Garamond" w:hAnsi="Garamond" w:cs="Calibri"/>
                <w:lang w:eastAsia="nl-BE"/>
              </w:rPr>
              <w:t>some e</w:t>
            </w:r>
            <w:r w:rsidR="00B333D6" w:rsidRPr="00B333D6">
              <w:rPr>
                <w:rFonts w:ascii="Garamond" w:hAnsi="Garamond" w:cs="Calibri"/>
                <w:lang w:eastAsia="nl-BE"/>
              </w:rPr>
              <w:t xml:space="preserve">xtra cameras were ordered to cover </w:t>
            </w:r>
            <w:r w:rsidR="00B333D6">
              <w:rPr>
                <w:rFonts w:ascii="Garamond" w:hAnsi="Garamond" w:cs="Calibri"/>
                <w:lang w:eastAsia="nl-BE"/>
              </w:rPr>
              <w:t xml:space="preserve">some </w:t>
            </w:r>
            <w:r w:rsidR="00B333D6" w:rsidRPr="00B333D6">
              <w:rPr>
                <w:rFonts w:ascii="Garamond" w:hAnsi="Garamond" w:cs="Calibri"/>
                <w:lang w:eastAsia="nl-BE"/>
              </w:rPr>
              <w:t>blind spots.</w:t>
            </w:r>
          </w:p>
          <w:p w14:paraId="21F86B5A" w14:textId="77777777" w:rsidR="003B0833" w:rsidRPr="00945D10" w:rsidRDefault="003B0833" w:rsidP="00360B16">
            <w:pPr>
              <w:rPr>
                <w:rFonts w:ascii="Garamond" w:hAnsi="Garamond"/>
                <w:color w:val="BFBFBF" w:themeColor="background1" w:themeShade="BF"/>
              </w:rPr>
            </w:pPr>
          </w:p>
        </w:tc>
        <w:tc>
          <w:tcPr>
            <w:tcW w:w="2386" w:type="dxa"/>
            <w:gridSpan w:val="2"/>
            <w:tcBorders>
              <w:top w:val="nil"/>
              <w:left w:val="nil"/>
              <w:bottom w:val="nil"/>
              <w:right w:val="nil"/>
            </w:tcBorders>
          </w:tcPr>
          <w:p w14:paraId="523B2E0A" w14:textId="77777777" w:rsidR="003B0833" w:rsidRPr="00945D10" w:rsidRDefault="003B0833" w:rsidP="00B333D6">
            <w:pPr>
              <w:rPr>
                <w:rFonts w:ascii="Garamond" w:hAnsi="Garamond"/>
                <w:color w:val="BFBFBF" w:themeColor="background1" w:themeShade="BF"/>
              </w:rPr>
            </w:pPr>
          </w:p>
        </w:tc>
      </w:tr>
      <w:tr w:rsidR="00284189" w:rsidRPr="00C73E5B" w14:paraId="7543FAFF" w14:textId="77777777" w:rsidTr="00360B16">
        <w:trPr>
          <w:trHeight w:val="261"/>
        </w:trPr>
        <w:tc>
          <w:tcPr>
            <w:tcW w:w="9406" w:type="dxa"/>
            <w:gridSpan w:val="7"/>
            <w:tcBorders>
              <w:top w:val="nil"/>
              <w:left w:val="nil"/>
              <w:bottom w:val="nil"/>
              <w:right w:val="nil"/>
            </w:tcBorders>
          </w:tcPr>
          <w:p w14:paraId="278D5D60" w14:textId="77777777" w:rsidR="00284189" w:rsidRPr="00284189" w:rsidRDefault="00360B16" w:rsidP="00360B16">
            <w:pPr>
              <w:spacing w:before="240" w:after="240"/>
              <w:outlineLvl w:val="2"/>
              <w:rPr>
                <w:rFonts w:ascii="Garamond" w:eastAsia="Times New Roman" w:hAnsi="Garamond" w:cs="Times New Roman"/>
                <w:bCs/>
                <w:kern w:val="28"/>
                <w:sz w:val="28"/>
                <w:szCs w:val="28"/>
                <w:lang w:val="fr-BE"/>
              </w:rPr>
            </w:pPr>
            <w:bookmarkStart w:id="5" w:name="_Hlk74806999"/>
            <w:bookmarkEnd w:id="4"/>
            <w:r>
              <w:rPr>
                <w:rFonts w:ascii="Garamond" w:eastAsia="Times New Roman" w:hAnsi="Garamond" w:cs="Times New Roman"/>
                <w:b/>
                <w:bCs/>
                <w:kern w:val="28"/>
                <w:sz w:val="28"/>
                <w:szCs w:val="28"/>
                <w:lang w:val="fr-BE"/>
              </w:rPr>
              <w:t>N</w:t>
            </w:r>
            <w:r w:rsidR="00AD447A">
              <w:rPr>
                <w:rFonts w:ascii="Garamond" w:eastAsia="Times New Roman" w:hAnsi="Garamond" w:cs="Times New Roman"/>
                <w:b/>
                <w:bCs/>
                <w:kern w:val="28"/>
                <w:sz w:val="28"/>
                <w:szCs w:val="28"/>
                <w:lang w:val="fr-BE"/>
              </w:rPr>
              <w:t xml:space="preserve">ew B-test </w:t>
            </w:r>
            <w:r>
              <w:rPr>
                <w:rFonts w:ascii="Garamond" w:eastAsia="Times New Roman" w:hAnsi="Garamond" w:cs="Times New Roman"/>
                <w:b/>
                <w:bCs/>
                <w:kern w:val="28"/>
                <w:sz w:val="28"/>
                <w:szCs w:val="28"/>
                <w:lang w:val="fr-BE"/>
              </w:rPr>
              <w:t>syst</w:t>
            </w:r>
            <w:r w:rsidR="00AD447A">
              <w:rPr>
                <w:rFonts w:ascii="Garamond" w:eastAsia="Times New Roman" w:hAnsi="Garamond" w:cs="Times New Roman"/>
                <w:b/>
                <w:bCs/>
                <w:kern w:val="28"/>
                <w:sz w:val="28"/>
                <w:szCs w:val="28"/>
                <w:lang w:val="fr-BE"/>
              </w:rPr>
              <w:t>e</w:t>
            </w:r>
            <w:r>
              <w:rPr>
                <w:rFonts w:ascii="Garamond" w:eastAsia="Times New Roman" w:hAnsi="Garamond" w:cs="Times New Roman"/>
                <w:b/>
                <w:bCs/>
                <w:kern w:val="28"/>
                <w:sz w:val="28"/>
                <w:szCs w:val="28"/>
                <w:lang w:val="fr-BE"/>
              </w:rPr>
              <w:t>m</w:t>
            </w:r>
          </w:p>
        </w:tc>
      </w:tr>
      <w:tr w:rsidR="00AD447A" w:rsidRPr="00AD447A" w14:paraId="4D169401" w14:textId="77777777" w:rsidTr="009E3B1D">
        <w:tc>
          <w:tcPr>
            <w:tcW w:w="2610" w:type="dxa"/>
            <w:tcBorders>
              <w:top w:val="nil"/>
              <w:left w:val="nil"/>
              <w:bottom w:val="nil"/>
              <w:right w:val="nil"/>
            </w:tcBorders>
          </w:tcPr>
          <w:p w14:paraId="4C0101A5" w14:textId="77777777" w:rsidR="00AD447A" w:rsidRPr="00284189" w:rsidRDefault="00AD447A" w:rsidP="00AD447A">
            <w:pPr>
              <w:jc w:val="center"/>
              <w:rPr>
                <w:color w:val="BFBFBF" w:themeColor="background1" w:themeShade="BF"/>
                <w:lang w:val="fr-BE"/>
              </w:rPr>
            </w:pPr>
          </w:p>
        </w:tc>
        <w:tc>
          <w:tcPr>
            <w:tcW w:w="2307" w:type="dxa"/>
            <w:gridSpan w:val="2"/>
            <w:tcBorders>
              <w:top w:val="nil"/>
              <w:left w:val="nil"/>
              <w:bottom w:val="nil"/>
              <w:right w:val="nil"/>
            </w:tcBorders>
          </w:tcPr>
          <w:p w14:paraId="5DA8FE44" w14:textId="77777777" w:rsidR="00AD447A" w:rsidRPr="00945D10" w:rsidRDefault="00AD447A" w:rsidP="00AD447A">
            <w:pPr>
              <w:rPr>
                <w:rFonts w:ascii="Garamond" w:hAnsi="Garamond"/>
              </w:rPr>
            </w:pPr>
            <w:r w:rsidRPr="00945D10">
              <w:rPr>
                <w:rFonts w:ascii="Garamond" w:hAnsi="Garamond"/>
              </w:rPr>
              <w:t>As requested in the well-being survey and considering the COVID-</w:t>
            </w:r>
            <w:r w:rsidR="008416FC" w:rsidRPr="008416FC">
              <w:rPr>
                <w:rFonts w:ascii="Garamond" w:hAnsi="Garamond"/>
              </w:rPr>
              <w:t xml:space="preserve">19 situation, </w:t>
            </w:r>
            <w:r w:rsidR="008416FC" w:rsidRPr="007B1731">
              <w:rPr>
                <w:rFonts w:ascii="Garamond" w:hAnsi="Garamond"/>
                <w:b/>
                <w:color w:val="2E74B5" w:themeColor="accent5" w:themeShade="BF"/>
              </w:rPr>
              <w:t>the B-tests were centralized</w:t>
            </w:r>
          </w:p>
        </w:tc>
        <w:tc>
          <w:tcPr>
            <w:tcW w:w="2103" w:type="dxa"/>
            <w:gridSpan w:val="2"/>
            <w:tcBorders>
              <w:top w:val="nil"/>
              <w:left w:val="nil"/>
              <w:bottom w:val="nil"/>
              <w:right w:val="nil"/>
            </w:tcBorders>
            <w:shd w:val="clear" w:color="auto" w:fill="auto"/>
          </w:tcPr>
          <w:p w14:paraId="372F630D" w14:textId="77777777" w:rsidR="00AD447A" w:rsidRPr="00945D10" w:rsidRDefault="00AD447A" w:rsidP="00AD447A">
            <w:pPr>
              <w:rPr>
                <w:rFonts w:ascii="Garamond" w:hAnsi="Garamond"/>
              </w:rPr>
            </w:pPr>
            <w:r w:rsidRPr="00945D10">
              <w:rPr>
                <w:rFonts w:ascii="Garamond" w:hAnsi="Garamond"/>
              </w:rPr>
              <w:t xml:space="preserve">to avoid having </w:t>
            </w:r>
            <w:r w:rsidR="008416FC" w:rsidRPr="00945D10">
              <w:rPr>
                <w:rFonts w:ascii="Garamond" w:hAnsi="Garamond"/>
              </w:rPr>
              <w:t xml:space="preserve">them </w:t>
            </w:r>
            <w:r w:rsidR="008416FC" w:rsidRPr="008416FC">
              <w:rPr>
                <w:rFonts w:ascii="Garamond" w:hAnsi="Garamond"/>
              </w:rPr>
              <w:t xml:space="preserve">throughout the school year. </w:t>
            </w:r>
            <w:r w:rsidR="006B3F90">
              <w:rPr>
                <w:rFonts w:ascii="Garamond" w:hAnsi="Garamond"/>
              </w:rPr>
              <w:br/>
            </w:r>
            <w:r w:rsidR="006B3F90">
              <w:rPr>
                <w:rFonts w:ascii="Garamond" w:hAnsi="Garamond"/>
              </w:rPr>
              <w:br/>
            </w:r>
            <w:r w:rsidR="008416FC" w:rsidRPr="008416FC">
              <w:rPr>
                <w:rFonts w:ascii="Garamond" w:hAnsi="Garamond"/>
              </w:rPr>
              <w:t>The evaluation of this initiative will follow</w:t>
            </w:r>
            <w:r w:rsidR="008416FC">
              <w:rPr>
                <w:rFonts w:ascii="Garamond" w:hAnsi="Garamond"/>
              </w:rPr>
              <w:t>.</w:t>
            </w:r>
          </w:p>
        </w:tc>
        <w:tc>
          <w:tcPr>
            <w:tcW w:w="2386" w:type="dxa"/>
            <w:gridSpan w:val="2"/>
            <w:tcBorders>
              <w:top w:val="nil"/>
              <w:left w:val="nil"/>
              <w:bottom w:val="nil"/>
              <w:right w:val="nil"/>
            </w:tcBorders>
          </w:tcPr>
          <w:p w14:paraId="2FF7B63A" w14:textId="77777777" w:rsidR="00AD447A" w:rsidRPr="00945D10" w:rsidRDefault="008416FC" w:rsidP="008416FC">
            <w:pPr>
              <w:jc w:val="center"/>
              <w:rPr>
                <w:rFonts w:ascii="Garamond" w:hAnsi="Garamond"/>
              </w:rPr>
            </w:pPr>
            <w:r>
              <w:rPr>
                <w:rFonts w:ascii="Garamond" w:hAnsi="Garamond"/>
                <w:noProof/>
              </w:rPr>
              <w:drawing>
                <wp:inline distT="0" distB="0" distL="0" distR="0" wp14:anchorId="63DEA121" wp14:editId="6ED84886">
                  <wp:extent cx="612842" cy="107898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639" cy="1096230"/>
                          </a:xfrm>
                          <a:prstGeom prst="rect">
                            <a:avLst/>
                          </a:prstGeom>
                          <a:noFill/>
                        </pic:spPr>
                      </pic:pic>
                    </a:graphicData>
                  </a:graphic>
                </wp:inline>
              </w:drawing>
            </w:r>
          </w:p>
        </w:tc>
      </w:tr>
      <w:bookmarkEnd w:id="5"/>
      <w:tr w:rsidR="00B243D9" w:rsidRPr="00152AC1" w14:paraId="7B6CC951" w14:textId="77777777" w:rsidTr="009E3B1D">
        <w:trPr>
          <w:trHeight w:val="261"/>
        </w:trPr>
        <w:tc>
          <w:tcPr>
            <w:tcW w:w="9406" w:type="dxa"/>
            <w:gridSpan w:val="7"/>
            <w:tcBorders>
              <w:top w:val="nil"/>
              <w:left w:val="nil"/>
              <w:bottom w:val="nil"/>
              <w:right w:val="nil"/>
            </w:tcBorders>
          </w:tcPr>
          <w:p w14:paraId="7638C865" w14:textId="77777777" w:rsidR="00B243D9" w:rsidRPr="00152AC1" w:rsidRDefault="00152AC1" w:rsidP="00B64300">
            <w:pPr>
              <w:spacing w:before="240" w:after="240"/>
              <w:outlineLvl w:val="2"/>
              <w:rPr>
                <w:rFonts w:ascii="Garamond" w:eastAsia="Times New Roman" w:hAnsi="Garamond" w:cs="Times New Roman"/>
                <w:b/>
                <w:bCs/>
                <w:kern w:val="28"/>
                <w:sz w:val="28"/>
                <w:szCs w:val="28"/>
              </w:rPr>
            </w:pPr>
            <w:r w:rsidRPr="00152AC1">
              <w:rPr>
                <w:rFonts w:ascii="Garamond" w:eastAsia="Times New Roman" w:hAnsi="Garamond" w:cs="Times New Roman"/>
                <w:b/>
                <w:bCs/>
                <w:kern w:val="28"/>
                <w:sz w:val="28"/>
                <w:szCs w:val="28"/>
              </w:rPr>
              <w:t>Green relax areas and silent spaces</w:t>
            </w:r>
          </w:p>
        </w:tc>
      </w:tr>
      <w:tr w:rsidR="00B243D9" w:rsidRPr="00152AC1" w14:paraId="2ED9D6B2" w14:textId="77777777" w:rsidTr="009E3B1D">
        <w:tc>
          <w:tcPr>
            <w:tcW w:w="2610" w:type="dxa"/>
            <w:tcBorders>
              <w:top w:val="nil"/>
              <w:left w:val="nil"/>
              <w:bottom w:val="nil"/>
              <w:right w:val="nil"/>
            </w:tcBorders>
          </w:tcPr>
          <w:p w14:paraId="177427BB" w14:textId="77777777" w:rsidR="00B243D9" w:rsidRPr="00284189" w:rsidRDefault="00B243D9" w:rsidP="00B64300">
            <w:pPr>
              <w:jc w:val="center"/>
              <w:rPr>
                <w:color w:val="BFBFBF" w:themeColor="background1" w:themeShade="BF"/>
                <w:lang w:val="fr-BE"/>
              </w:rPr>
            </w:pPr>
            <w:r>
              <w:rPr>
                <w:noProof/>
                <w:color w:val="BFBFBF" w:themeColor="background1" w:themeShade="BF"/>
                <w:lang w:val="fr-BE"/>
              </w:rPr>
              <w:drawing>
                <wp:inline distT="0" distB="0" distL="0" distR="0" wp14:anchorId="7A633F34" wp14:editId="4C7C97EA">
                  <wp:extent cx="1305822" cy="872821"/>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7221" cy="900492"/>
                          </a:xfrm>
                          <a:prstGeom prst="rect">
                            <a:avLst/>
                          </a:prstGeom>
                          <a:noFill/>
                        </pic:spPr>
                      </pic:pic>
                    </a:graphicData>
                  </a:graphic>
                </wp:inline>
              </w:drawing>
            </w:r>
          </w:p>
        </w:tc>
        <w:tc>
          <w:tcPr>
            <w:tcW w:w="2307" w:type="dxa"/>
            <w:gridSpan w:val="2"/>
            <w:tcBorders>
              <w:top w:val="nil"/>
              <w:left w:val="nil"/>
              <w:bottom w:val="nil"/>
              <w:right w:val="nil"/>
            </w:tcBorders>
          </w:tcPr>
          <w:p w14:paraId="5E24FBC9" w14:textId="77777777" w:rsidR="00152AC1" w:rsidRPr="00152AC1" w:rsidRDefault="007B1731" w:rsidP="00152AC1">
            <w:pPr>
              <w:rPr>
                <w:rFonts w:ascii="Garamond" w:hAnsi="Garamond" w:cs="Calibri"/>
                <w:lang w:eastAsia="nl-BE"/>
              </w:rPr>
            </w:pPr>
            <w:r>
              <w:rPr>
                <w:rFonts w:ascii="Garamond" w:hAnsi="Garamond" w:cs="Calibri"/>
                <w:lang w:eastAsia="nl-BE"/>
              </w:rPr>
              <w:t xml:space="preserve">CDE </w:t>
            </w:r>
            <w:r w:rsidR="00152AC1" w:rsidRPr="00152AC1">
              <w:rPr>
                <w:rFonts w:ascii="Garamond" w:hAnsi="Garamond" w:cs="Calibri"/>
                <w:lang w:eastAsia="nl-BE"/>
              </w:rPr>
              <w:t>Plans for a relax area in the new Chapiteau are in the pipeline.</w:t>
            </w:r>
          </w:p>
          <w:p w14:paraId="4BDC3977" w14:textId="77777777" w:rsidR="00B243D9" w:rsidRPr="00152AC1" w:rsidRDefault="00152AC1" w:rsidP="00152AC1">
            <w:pPr>
              <w:rPr>
                <w:rFonts w:ascii="Garamond" w:hAnsi="Garamond"/>
                <w:color w:val="BFBFBF" w:themeColor="background1" w:themeShade="BF"/>
              </w:rPr>
            </w:pPr>
            <w:r w:rsidRPr="00152AC1">
              <w:rPr>
                <w:rFonts w:ascii="Garamond" w:hAnsi="Garamond" w:cs="Calibri"/>
                <w:lang w:eastAsia="nl-BE"/>
              </w:rPr>
              <w:t>Several teachers are involved with the.</w:t>
            </w:r>
          </w:p>
        </w:tc>
        <w:tc>
          <w:tcPr>
            <w:tcW w:w="2103" w:type="dxa"/>
            <w:gridSpan w:val="2"/>
            <w:tcBorders>
              <w:top w:val="nil"/>
              <w:left w:val="nil"/>
              <w:bottom w:val="nil"/>
              <w:right w:val="nil"/>
            </w:tcBorders>
            <w:shd w:val="clear" w:color="auto" w:fill="auto"/>
          </w:tcPr>
          <w:p w14:paraId="5A957633" w14:textId="77777777" w:rsidR="00152AC1" w:rsidRPr="00152AC1" w:rsidRDefault="00152AC1" w:rsidP="00152AC1">
            <w:pPr>
              <w:rPr>
                <w:rFonts w:ascii="Garamond" w:hAnsi="Garamond" w:cs="Calibri"/>
                <w:lang w:eastAsia="nl-BE"/>
              </w:rPr>
            </w:pPr>
            <w:r w:rsidRPr="00152AC1">
              <w:rPr>
                <w:rFonts w:ascii="Garamond" w:hAnsi="Garamond" w:cs="Calibri"/>
                <w:lang w:eastAsia="nl-BE"/>
              </w:rPr>
              <w:t xml:space="preserve">creation of an outside classroom Others helped to make our schoolyard a bit greener. </w:t>
            </w:r>
          </w:p>
          <w:p w14:paraId="32E478EA" w14:textId="77777777" w:rsidR="00B243D9" w:rsidRPr="00152AC1" w:rsidRDefault="00152AC1" w:rsidP="00152AC1">
            <w:pPr>
              <w:rPr>
                <w:rFonts w:ascii="Garamond" w:hAnsi="Garamond"/>
                <w:color w:val="BFBFBF" w:themeColor="background1" w:themeShade="BF"/>
              </w:rPr>
            </w:pPr>
            <w:r w:rsidRPr="00152AC1">
              <w:rPr>
                <w:rFonts w:ascii="Garamond" w:hAnsi="Garamond" w:cs="Calibri"/>
                <w:lang w:eastAsia="nl-BE"/>
              </w:rPr>
              <w:t xml:space="preserve">We hope in the future </w:t>
            </w:r>
          </w:p>
        </w:tc>
        <w:tc>
          <w:tcPr>
            <w:tcW w:w="2386" w:type="dxa"/>
            <w:gridSpan w:val="2"/>
            <w:tcBorders>
              <w:top w:val="nil"/>
              <w:left w:val="nil"/>
              <w:bottom w:val="nil"/>
              <w:right w:val="nil"/>
            </w:tcBorders>
          </w:tcPr>
          <w:p w14:paraId="01FF828D" w14:textId="77777777" w:rsidR="00152AC1" w:rsidRPr="006B3F90" w:rsidRDefault="00152AC1" w:rsidP="00B243D9">
            <w:pPr>
              <w:rPr>
                <w:rFonts w:ascii="Garamond" w:hAnsi="Garamond" w:cs="Calibri"/>
                <w:lang w:eastAsia="nl-BE"/>
              </w:rPr>
            </w:pPr>
            <w:r w:rsidRPr="00152AC1">
              <w:rPr>
                <w:rFonts w:ascii="Garamond" w:hAnsi="Garamond" w:cs="Calibri"/>
                <w:lang w:eastAsia="nl-BE"/>
              </w:rPr>
              <w:t>to find more options to create green areas.</w:t>
            </w:r>
            <w:r w:rsidR="006B3F90">
              <w:rPr>
                <w:rFonts w:ascii="Garamond" w:hAnsi="Garamond" w:cs="Calibri"/>
                <w:lang w:eastAsia="nl-BE"/>
              </w:rPr>
              <w:t xml:space="preserve"> </w:t>
            </w:r>
            <w:r w:rsidR="006B3F90">
              <w:rPr>
                <w:rFonts w:ascii="Garamond" w:hAnsi="Garamond" w:cs="Calibri"/>
                <w:lang w:eastAsia="nl-BE"/>
              </w:rPr>
              <w:br/>
            </w:r>
            <w:r w:rsidR="006B3F90">
              <w:rPr>
                <w:rFonts w:ascii="Garamond" w:hAnsi="Garamond" w:cs="Calibri"/>
                <w:lang w:eastAsia="nl-BE"/>
              </w:rPr>
              <w:br/>
            </w:r>
            <w:r w:rsidRPr="00152AC1">
              <w:rPr>
                <w:rFonts w:ascii="Garamond" w:hAnsi="Garamond" w:cs="Calibri"/>
                <w:lang w:eastAsia="nl-BE"/>
              </w:rPr>
              <w:t xml:space="preserve">We are convinced they are </w:t>
            </w:r>
            <w:r w:rsidRPr="007B1731">
              <w:rPr>
                <w:rFonts w:ascii="Garamond" w:hAnsi="Garamond" w:cs="Calibri"/>
                <w:b/>
                <w:color w:val="2E74B5" w:themeColor="accent5" w:themeShade="BF"/>
                <w:lang w:eastAsia="nl-BE"/>
              </w:rPr>
              <w:t>important for our mental health.</w:t>
            </w:r>
            <w:r w:rsidRPr="007B1731">
              <w:rPr>
                <w:rFonts w:ascii="Garamond" w:hAnsi="Garamond" w:cs="Calibri"/>
                <w:color w:val="2E74B5" w:themeColor="accent5" w:themeShade="BF"/>
                <w:lang w:eastAsia="nl-BE"/>
              </w:rPr>
              <w:t xml:space="preserve"> </w:t>
            </w:r>
          </w:p>
          <w:p w14:paraId="42401105" w14:textId="77777777" w:rsidR="00152AC1" w:rsidRPr="00152AC1" w:rsidRDefault="00152AC1" w:rsidP="00B243D9">
            <w:pPr>
              <w:rPr>
                <w:rFonts w:ascii="Garamond" w:hAnsi="Garamond"/>
                <w:color w:val="BFBFBF" w:themeColor="background1" w:themeShade="BF"/>
              </w:rPr>
            </w:pPr>
          </w:p>
        </w:tc>
      </w:tr>
      <w:tr w:rsidR="00F8279D" w:rsidRPr="00B243D9" w14:paraId="005564DC" w14:textId="77777777" w:rsidTr="009E3B1D">
        <w:tc>
          <w:tcPr>
            <w:tcW w:w="9406" w:type="dxa"/>
            <w:gridSpan w:val="7"/>
            <w:tcBorders>
              <w:top w:val="nil"/>
              <w:left w:val="nil"/>
              <w:bottom w:val="nil"/>
              <w:right w:val="nil"/>
            </w:tcBorders>
          </w:tcPr>
          <w:p w14:paraId="760E2807" w14:textId="77777777" w:rsidR="00497BEC" w:rsidRPr="00C6216C" w:rsidRDefault="00497BEC" w:rsidP="006B3F90">
            <w:pPr>
              <w:rPr>
                <w:rFonts w:ascii="Garamond" w:eastAsia="Times New Roman" w:hAnsi="Garamond" w:cs="Times New Roman"/>
                <w:b/>
                <w:bCs/>
                <w:kern w:val="28"/>
                <w:sz w:val="28"/>
                <w:szCs w:val="28"/>
              </w:rPr>
            </w:pPr>
          </w:p>
          <w:p w14:paraId="18228BAF" w14:textId="77777777" w:rsidR="00F8279D" w:rsidRPr="00B243D9" w:rsidRDefault="00B64300" w:rsidP="006B3F90">
            <w:pPr>
              <w:rPr>
                <w:lang w:val="fr-BE"/>
              </w:rPr>
            </w:pPr>
            <w:proofErr w:type="spellStart"/>
            <w:r w:rsidRPr="00B64300">
              <w:rPr>
                <w:rFonts w:ascii="Garamond" w:eastAsia="Times New Roman" w:hAnsi="Garamond" w:cs="Times New Roman"/>
                <w:b/>
                <w:bCs/>
                <w:kern w:val="28"/>
                <w:sz w:val="28"/>
                <w:szCs w:val="28"/>
                <w:lang w:val="fr-BE"/>
              </w:rPr>
              <w:t>School</w:t>
            </w:r>
            <w:proofErr w:type="spellEnd"/>
            <w:r w:rsidRPr="00B64300">
              <w:rPr>
                <w:rFonts w:ascii="Garamond" w:eastAsia="Times New Roman" w:hAnsi="Garamond" w:cs="Times New Roman"/>
                <w:b/>
                <w:bCs/>
                <w:kern w:val="28"/>
                <w:sz w:val="28"/>
                <w:szCs w:val="28"/>
                <w:lang w:val="fr-BE"/>
              </w:rPr>
              <w:t xml:space="preserve"> </w:t>
            </w:r>
            <w:proofErr w:type="spellStart"/>
            <w:r w:rsidRPr="00B64300">
              <w:rPr>
                <w:rFonts w:ascii="Garamond" w:eastAsia="Times New Roman" w:hAnsi="Garamond" w:cs="Times New Roman"/>
                <w:b/>
                <w:bCs/>
                <w:kern w:val="28"/>
                <w:sz w:val="28"/>
                <w:szCs w:val="28"/>
                <w:lang w:val="fr-BE"/>
              </w:rPr>
              <w:t>Psychologists</w:t>
            </w:r>
            <w:proofErr w:type="spellEnd"/>
            <w:r w:rsidRPr="00B64300">
              <w:rPr>
                <w:rFonts w:ascii="Garamond" w:eastAsia="Times New Roman" w:hAnsi="Garamond" w:cs="Times New Roman"/>
                <w:b/>
                <w:bCs/>
                <w:kern w:val="28"/>
                <w:sz w:val="28"/>
                <w:szCs w:val="28"/>
                <w:lang w:val="fr-BE"/>
              </w:rPr>
              <w:t xml:space="preserve">’ </w:t>
            </w:r>
            <w:proofErr w:type="spellStart"/>
            <w:r w:rsidRPr="00B64300">
              <w:rPr>
                <w:rFonts w:ascii="Garamond" w:eastAsia="Times New Roman" w:hAnsi="Garamond" w:cs="Times New Roman"/>
                <w:b/>
                <w:bCs/>
                <w:kern w:val="28"/>
                <w:sz w:val="28"/>
                <w:szCs w:val="28"/>
                <w:lang w:val="fr-BE"/>
              </w:rPr>
              <w:t>accessibility</w:t>
            </w:r>
            <w:proofErr w:type="spellEnd"/>
          </w:p>
        </w:tc>
      </w:tr>
      <w:tr w:rsidR="003B0833" w:rsidRPr="00B64300" w14:paraId="41A15A51" w14:textId="77777777" w:rsidTr="00360B16">
        <w:tc>
          <w:tcPr>
            <w:tcW w:w="2610" w:type="dxa"/>
            <w:tcBorders>
              <w:top w:val="nil"/>
              <w:left w:val="nil"/>
              <w:bottom w:val="nil"/>
              <w:right w:val="nil"/>
            </w:tcBorders>
          </w:tcPr>
          <w:p w14:paraId="670B0CCF" w14:textId="77777777" w:rsidR="00497BEC" w:rsidRDefault="00497BEC" w:rsidP="006B3F90">
            <w:pPr>
              <w:pStyle w:val="Pullquote"/>
              <w:rPr>
                <w:i w:val="0"/>
                <w:color w:val="BFBFBF" w:themeColor="background1" w:themeShade="BF"/>
                <w:lang w:val="en-US"/>
              </w:rPr>
            </w:pPr>
          </w:p>
          <w:p w14:paraId="2DF74695" w14:textId="77777777" w:rsidR="00497BEC" w:rsidRDefault="006B3F90" w:rsidP="006B3F90">
            <w:pPr>
              <w:pStyle w:val="Pullquote"/>
              <w:rPr>
                <w:i w:val="0"/>
                <w:sz w:val="22"/>
                <w:szCs w:val="22"/>
                <w:lang w:val="en-US"/>
              </w:rPr>
            </w:pPr>
            <w:r w:rsidRPr="00497BEC">
              <w:rPr>
                <w:i w:val="0"/>
                <w:sz w:val="22"/>
                <w:szCs w:val="22"/>
                <w:lang w:val="en-US"/>
              </w:rPr>
              <w:t xml:space="preserve">Our students raised some important questions concerning our school psychologists: </w:t>
            </w:r>
          </w:p>
          <w:p w14:paraId="025B7AC7" w14:textId="77777777" w:rsidR="00497BEC" w:rsidRDefault="00497BEC" w:rsidP="006B3F90">
            <w:pPr>
              <w:pStyle w:val="Pullquote"/>
              <w:rPr>
                <w:i w:val="0"/>
                <w:sz w:val="22"/>
                <w:szCs w:val="22"/>
                <w:lang w:val="en-US"/>
              </w:rPr>
            </w:pPr>
          </w:p>
          <w:p w14:paraId="0A81E40F" w14:textId="77777777" w:rsidR="00497BEC" w:rsidRDefault="006B3F90" w:rsidP="006B3F90">
            <w:pPr>
              <w:pStyle w:val="Pullquote"/>
              <w:rPr>
                <w:i w:val="0"/>
                <w:sz w:val="22"/>
                <w:szCs w:val="22"/>
                <w:lang w:val="en-US"/>
              </w:rPr>
            </w:pPr>
            <w:r w:rsidRPr="00497BEC">
              <w:rPr>
                <w:i w:val="0"/>
                <w:sz w:val="22"/>
                <w:szCs w:val="22"/>
                <w:lang w:val="en-US"/>
              </w:rPr>
              <w:t xml:space="preserve">Who are they exactly? </w:t>
            </w:r>
          </w:p>
          <w:p w14:paraId="3416DD08" w14:textId="77777777" w:rsidR="003B0833" w:rsidRPr="00497BEC" w:rsidRDefault="006B3F90" w:rsidP="006B3F90">
            <w:pPr>
              <w:pStyle w:val="Pullquote"/>
              <w:rPr>
                <w:i w:val="0"/>
                <w:color w:val="BFBFBF" w:themeColor="background1" w:themeShade="BF"/>
                <w:sz w:val="22"/>
                <w:szCs w:val="22"/>
                <w:lang w:val="en-US"/>
              </w:rPr>
            </w:pPr>
            <w:r w:rsidRPr="00497BEC">
              <w:rPr>
                <w:i w:val="0"/>
                <w:sz w:val="22"/>
                <w:szCs w:val="22"/>
                <w:lang w:val="en-US"/>
              </w:rPr>
              <w:t xml:space="preserve">What to expect? </w:t>
            </w:r>
          </w:p>
          <w:p w14:paraId="6C2A549C" w14:textId="77777777" w:rsidR="003B0833" w:rsidRPr="008F38B8" w:rsidRDefault="003B0833" w:rsidP="00F8279D">
            <w:pPr>
              <w:pStyle w:val="Pullquote"/>
              <w:jc w:val="center"/>
            </w:pPr>
          </w:p>
        </w:tc>
        <w:tc>
          <w:tcPr>
            <w:tcW w:w="2307" w:type="dxa"/>
            <w:gridSpan w:val="2"/>
            <w:tcBorders>
              <w:top w:val="nil"/>
              <w:left w:val="nil"/>
              <w:bottom w:val="nil"/>
              <w:right w:val="nil"/>
            </w:tcBorders>
          </w:tcPr>
          <w:p w14:paraId="2EFCD806" w14:textId="77777777" w:rsidR="003B0833" w:rsidRPr="00BD1C20" w:rsidRDefault="00F8279D" w:rsidP="00360B16">
            <w:pPr>
              <w:pStyle w:val="BodyText"/>
              <w:rPr>
                <w:rFonts w:ascii="Garamond" w:hAnsi="Garamond"/>
                <w:color w:val="BFBFBF" w:themeColor="background1" w:themeShade="BF"/>
                <w:sz w:val="22"/>
                <w:szCs w:val="22"/>
                <w:lang w:val="fr-BE"/>
              </w:rPr>
            </w:pPr>
            <w:r w:rsidRPr="00B64300">
              <w:rPr>
                <w:rFonts w:ascii="Garamond" w:eastAsiaTheme="minorHAnsi" w:hAnsi="Garamond" w:cs="Calibri"/>
                <w:kern w:val="0"/>
                <w:sz w:val="22"/>
                <w:szCs w:val="22"/>
                <w:lang w:val="en-US" w:eastAsia="nl-BE"/>
              </w:rPr>
              <w:t xml:space="preserve"> </w:t>
            </w:r>
            <w:r w:rsidR="00B64300">
              <w:t xml:space="preserve"> </w:t>
            </w:r>
            <w:r w:rsidR="006B3F90">
              <w:rPr>
                <w:noProof/>
              </w:rPr>
              <w:drawing>
                <wp:inline distT="0" distB="0" distL="0" distR="0" wp14:anchorId="62DCC6BF" wp14:editId="4AC165F4">
                  <wp:extent cx="1266169" cy="191634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0291" cy="1967992"/>
                          </a:xfrm>
                          <a:prstGeom prst="rect">
                            <a:avLst/>
                          </a:prstGeom>
                          <a:noFill/>
                        </pic:spPr>
                      </pic:pic>
                    </a:graphicData>
                  </a:graphic>
                </wp:inline>
              </w:drawing>
            </w:r>
          </w:p>
        </w:tc>
        <w:tc>
          <w:tcPr>
            <w:tcW w:w="2103" w:type="dxa"/>
            <w:gridSpan w:val="2"/>
            <w:tcBorders>
              <w:top w:val="nil"/>
              <w:left w:val="nil"/>
              <w:bottom w:val="nil"/>
              <w:right w:val="nil"/>
            </w:tcBorders>
            <w:shd w:val="clear" w:color="auto" w:fill="auto"/>
          </w:tcPr>
          <w:p w14:paraId="34F83D44" w14:textId="77777777" w:rsidR="00497BEC" w:rsidRDefault="00497BEC" w:rsidP="00360B16">
            <w:pPr>
              <w:pStyle w:val="BodyText"/>
              <w:rPr>
                <w:rFonts w:ascii="Garamond" w:hAnsi="Garamond"/>
                <w:sz w:val="22"/>
                <w:szCs w:val="22"/>
                <w:lang w:val="en-US"/>
              </w:rPr>
            </w:pPr>
          </w:p>
          <w:p w14:paraId="32532070" w14:textId="77777777" w:rsidR="003B0833" w:rsidRPr="00B64300" w:rsidRDefault="00497BEC" w:rsidP="00360B16">
            <w:pPr>
              <w:pStyle w:val="BodyText"/>
              <w:rPr>
                <w:rFonts w:ascii="Garamond" w:hAnsi="Garamond"/>
                <w:color w:val="BFBFBF" w:themeColor="background1" w:themeShade="BF"/>
                <w:sz w:val="22"/>
                <w:szCs w:val="22"/>
                <w:lang w:val="en-US"/>
              </w:rPr>
            </w:pPr>
            <w:r w:rsidRPr="00497BEC">
              <w:rPr>
                <w:rFonts w:ascii="Garamond" w:hAnsi="Garamond"/>
                <w:sz w:val="22"/>
                <w:szCs w:val="22"/>
                <w:lang w:val="en-US"/>
              </w:rPr>
              <w:t xml:space="preserve">Two CDE members represented </w:t>
            </w:r>
            <w:r w:rsidR="00B64300" w:rsidRPr="00B64300">
              <w:rPr>
                <w:rFonts w:ascii="Garamond" w:hAnsi="Garamond"/>
                <w:sz w:val="22"/>
                <w:szCs w:val="22"/>
                <w:lang w:val="en-US"/>
              </w:rPr>
              <w:t>the voice of the students and interviewed them on important issues.  You can read the answers to their questions</w:t>
            </w:r>
            <w:r w:rsidR="00B64300">
              <w:rPr>
                <w:rFonts w:ascii="Garamond" w:hAnsi="Garamond"/>
                <w:sz w:val="22"/>
                <w:szCs w:val="22"/>
                <w:lang w:val="en-US"/>
              </w:rPr>
              <w:t xml:space="preserve"> in the following link:</w:t>
            </w:r>
          </w:p>
        </w:tc>
        <w:tc>
          <w:tcPr>
            <w:tcW w:w="2386" w:type="dxa"/>
            <w:gridSpan w:val="2"/>
            <w:tcBorders>
              <w:top w:val="nil"/>
              <w:left w:val="nil"/>
              <w:bottom w:val="nil"/>
              <w:right w:val="nil"/>
            </w:tcBorders>
          </w:tcPr>
          <w:p w14:paraId="3A102E26" w14:textId="77777777" w:rsidR="00497BEC" w:rsidRDefault="00497BEC" w:rsidP="00B64300"/>
          <w:p w14:paraId="19C729E5" w14:textId="77777777" w:rsidR="00B64300" w:rsidRPr="00B64300" w:rsidRDefault="0065689B" w:rsidP="00B64300">
            <w:pPr>
              <w:rPr>
                <w:rFonts w:ascii="Garamond" w:hAnsi="Garamond"/>
              </w:rPr>
            </w:pPr>
            <w:hyperlink r:id="rId24" w:history="1">
              <w:r w:rsidR="00497BEC" w:rsidRPr="002F2557">
                <w:rPr>
                  <w:rStyle w:val="Hyperlink"/>
                  <w:rFonts w:ascii="Garamond" w:hAnsi="Garamond"/>
                </w:rPr>
                <w:t>https://www.eeb2.be/swfiles/files/extra-info-school-pscychologists-EEB2.pdf</w:t>
              </w:r>
            </w:hyperlink>
            <w:r w:rsidR="00B64300" w:rsidRPr="00B64300">
              <w:rPr>
                <w:rFonts w:ascii="Garamond" w:hAnsi="Garamond"/>
              </w:rPr>
              <w:t>/</w:t>
            </w:r>
            <w:r w:rsidR="00497BEC">
              <w:rPr>
                <w:rFonts w:ascii="Garamond" w:hAnsi="Garamond"/>
              </w:rPr>
              <w:br/>
            </w:r>
          </w:p>
          <w:p w14:paraId="089EF19D" w14:textId="77777777" w:rsidR="00B64300" w:rsidRDefault="00B64300" w:rsidP="00B64300">
            <w:pPr>
              <w:rPr>
                <w:rFonts w:ascii="Garamond" w:hAnsi="Garamond"/>
              </w:rPr>
            </w:pPr>
            <w:bookmarkStart w:id="6" w:name="_Hlk74735207"/>
            <w:r w:rsidRPr="00497BEC">
              <w:rPr>
                <w:rFonts w:ascii="Garamond" w:hAnsi="Garamond"/>
                <w:b/>
                <w:color w:val="2E74B5" w:themeColor="accent5" w:themeShade="BF"/>
              </w:rPr>
              <w:t>Initiatives to increase their visibility and personal connection are taken</w:t>
            </w:r>
            <w:r w:rsidRPr="00B64300">
              <w:rPr>
                <w:rFonts w:ascii="Garamond" w:hAnsi="Garamond"/>
              </w:rPr>
              <w:t xml:space="preserve">.  </w:t>
            </w:r>
          </w:p>
          <w:p w14:paraId="54A7C915" w14:textId="77777777" w:rsidR="00B64300" w:rsidRDefault="00B64300" w:rsidP="00B64300">
            <w:pPr>
              <w:rPr>
                <w:rFonts w:ascii="Garamond" w:hAnsi="Garamond"/>
              </w:rPr>
            </w:pPr>
          </w:p>
          <w:p w14:paraId="43DA1B8C" w14:textId="77777777" w:rsidR="00B64300" w:rsidRDefault="00B64300" w:rsidP="00B64300">
            <w:pPr>
              <w:rPr>
                <w:rFonts w:ascii="Garamond" w:hAnsi="Garamond"/>
              </w:rPr>
            </w:pPr>
          </w:p>
          <w:p w14:paraId="215F996F" w14:textId="77777777" w:rsidR="00B64300" w:rsidRDefault="00B64300" w:rsidP="00B64300">
            <w:pPr>
              <w:rPr>
                <w:rFonts w:ascii="Garamond" w:hAnsi="Garamond"/>
              </w:rPr>
            </w:pPr>
          </w:p>
          <w:p w14:paraId="6B8E0D6A" w14:textId="77777777" w:rsidR="00B64300" w:rsidRPr="00B64300" w:rsidRDefault="00B64300" w:rsidP="00B64300">
            <w:pPr>
              <w:rPr>
                <w:rFonts w:ascii="Garamond" w:hAnsi="Garamond"/>
              </w:rPr>
            </w:pPr>
          </w:p>
          <w:bookmarkEnd w:id="6"/>
          <w:p w14:paraId="43A59065" w14:textId="77777777" w:rsidR="003B0833" w:rsidRPr="00B64300" w:rsidRDefault="003B0833" w:rsidP="00360B16">
            <w:pPr>
              <w:rPr>
                <w:rFonts w:ascii="Garamond" w:hAnsi="Garamond"/>
              </w:rPr>
            </w:pPr>
          </w:p>
        </w:tc>
      </w:tr>
      <w:tr w:rsidR="00F63125" w:rsidRPr="00771B53" w14:paraId="73694D9F" w14:textId="77777777" w:rsidTr="0033397E">
        <w:tc>
          <w:tcPr>
            <w:tcW w:w="4619" w:type="dxa"/>
            <w:gridSpan w:val="2"/>
            <w:tcBorders>
              <w:top w:val="nil"/>
              <w:left w:val="nil"/>
              <w:bottom w:val="single" w:sz="12" w:space="0" w:color="auto"/>
              <w:right w:val="nil"/>
            </w:tcBorders>
          </w:tcPr>
          <w:p w14:paraId="6612B748" w14:textId="77777777" w:rsidR="00F63125" w:rsidRPr="007B443F" w:rsidRDefault="00F63125" w:rsidP="0033397E">
            <w:pPr>
              <w:rPr>
                <w:rStyle w:val="PageNumber"/>
              </w:rPr>
            </w:pPr>
            <w:r w:rsidRPr="007B443F">
              <w:rPr>
                <w:rStyle w:val="PageNumber"/>
              </w:rPr>
              <w:t xml:space="preserve">Page </w:t>
            </w:r>
            <w:r>
              <w:rPr>
                <w:rStyle w:val="PageNumber"/>
              </w:rPr>
              <w:t>6</w:t>
            </w:r>
            <w:r w:rsidR="00D26991">
              <w:rPr>
                <w:rStyle w:val="PageNumber"/>
              </w:rPr>
              <w:t xml:space="preserve">                          </w:t>
            </w:r>
          </w:p>
          <w:p w14:paraId="770E2789" w14:textId="77777777" w:rsidR="00F63125" w:rsidRPr="00771B53" w:rsidRDefault="00F63125" w:rsidP="0033397E"/>
        </w:tc>
        <w:tc>
          <w:tcPr>
            <w:tcW w:w="4787" w:type="dxa"/>
            <w:gridSpan w:val="5"/>
            <w:tcBorders>
              <w:top w:val="nil"/>
              <w:left w:val="nil"/>
              <w:bottom w:val="single" w:sz="12" w:space="0" w:color="auto"/>
              <w:right w:val="nil"/>
            </w:tcBorders>
          </w:tcPr>
          <w:p w14:paraId="750F9F90" w14:textId="77777777" w:rsidR="00F63125" w:rsidRPr="00771B53" w:rsidRDefault="00F63125" w:rsidP="0033397E">
            <w:pPr>
              <w:jc w:val="right"/>
            </w:pPr>
            <w:r w:rsidRPr="00DD4A41">
              <w:rPr>
                <w:rFonts w:ascii="Arial" w:eastAsia="Times New Roman" w:hAnsi="Arial" w:cs="Times New Roman"/>
                <w:b/>
                <w:color w:val="92D050"/>
                <w:spacing w:val="20"/>
                <w:kern w:val="28"/>
                <w:sz w:val="24"/>
                <w:szCs w:val="24"/>
              </w:rPr>
              <w:t>EEB2 Well-being Newsletter</w:t>
            </w:r>
          </w:p>
        </w:tc>
      </w:tr>
    </w:tbl>
    <w:p w14:paraId="29D3C5C6" w14:textId="77777777" w:rsidR="00230D22" w:rsidRDefault="00230D22" w:rsidP="00BD1C20">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B17A02" w:rsidRPr="00771B53" w14:paraId="54AE8AD9" w14:textId="77777777" w:rsidTr="00B64300">
        <w:tc>
          <w:tcPr>
            <w:tcW w:w="9406" w:type="dxa"/>
            <w:gridSpan w:val="5"/>
            <w:tcBorders>
              <w:top w:val="nil"/>
              <w:left w:val="nil"/>
              <w:bottom w:val="nil"/>
              <w:right w:val="nil"/>
            </w:tcBorders>
          </w:tcPr>
          <w:p w14:paraId="3C56FDE5" w14:textId="77777777" w:rsidR="00B17A02" w:rsidRPr="0033397E" w:rsidRDefault="0033397E" w:rsidP="009E3B1D">
            <w:pPr>
              <w:outlineLvl w:val="2"/>
              <w:rPr>
                <w:rFonts w:ascii="Garamond" w:eastAsia="Times New Roman" w:hAnsi="Garamond" w:cs="Times New Roman"/>
                <w:b/>
                <w:bCs/>
                <w:color w:val="70AD47" w:themeColor="accent6"/>
                <w:kern w:val="28"/>
                <w:sz w:val="40"/>
                <w:szCs w:val="28"/>
                <w:lang w:val="fr-BE"/>
              </w:rPr>
            </w:pPr>
            <w:r w:rsidRPr="0033397E">
              <w:rPr>
                <w:rFonts w:ascii="Garamond" w:eastAsia="Times New Roman" w:hAnsi="Garamond" w:cs="Times New Roman"/>
                <w:b/>
                <w:bCs/>
                <w:color w:val="70AD47" w:themeColor="accent6"/>
                <w:kern w:val="28"/>
                <w:sz w:val="40"/>
                <w:szCs w:val="28"/>
                <w:lang w:val="fr-BE"/>
              </w:rPr>
              <w:t xml:space="preserve">Coaching moments </w:t>
            </w:r>
            <w:r w:rsidR="00B17A02" w:rsidRPr="0033397E">
              <w:rPr>
                <w:rFonts w:ascii="Garamond" w:eastAsia="Times New Roman" w:hAnsi="Garamond" w:cs="Times New Roman"/>
                <w:b/>
                <w:bCs/>
                <w:color w:val="70AD47" w:themeColor="accent6"/>
                <w:kern w:val="28"/>
                <w:sz w:val="40"/>
                <w:szCs w:val="28"/>
                <w:lang w:val="fr-BE"/>
              </w:rPr>
              <w:t>@ EEB2</w:t>
            </w:r>
          </w:p>
          <w:p w14:paraId="7057002C" w14:textId="77777777" w:rsidR="00B17A02" w:rsidRPr="00771B53" w:rsidRDefault="00B17A02" w:rsidP="009E3B1D"/>
        </w:tc>
      </w:tr>
      <w:tr w:rsidR="00B17A02" w:rsidRPr="003B2048" w14:paraId="0822B9E6" w14:textId="77777777" w:rsidTr="009E3B1D">
        <w:trPr>
          <w:trHeight w:val="261"/>
        </w:trPr>
        <w:tc>
          <w:tcPr>
            <w:tcW w:w="9406" w:type="dxa"/>
            <w:gridSpan w:val="5"/>
            <w:tcBorders>
              <w:top w:val="nil"/>
              <w:left w:val="nil"/>
              <w:bottom w:val="nil"/>
              <w:right w:val="nil"/>
            </w:tcBorders>
          </w:tcPr>
          <w:p w14:paraId="47119234" w14:textId="77777777" w:rsidR="00B17A02" w:rsidRPr="003B2048" w:rsidRDefault="00AC0316" w:rsidP="0060132D">
            <w:pPr>
              <w:spacing w:before="240"/>
              <w:outlineLvl w:val="2"/>
              <w:rPr>
                <w:rFonts w:ascii="Garamond" w:eastAsia="Times New Roman" w:hAnsi="Garamond" w:cs="Times New Roman"/>
                <w:b/>
                <w:bCs/>
                <w:kern w:val="28"/>
                <w:sz w:val="28"/>
                <w:szCs w:val="28"/>
              </w:rPr>
            </w:pPr>
            <w:r w:rsidRPr="003B2048">
              <w:rPr>
                <w:rFonts w:ascii="Garamond" w:eastAsia="Times New Roman" w:hAnsi="Garamond" w:cs="Times New Roman"/>
                <w:b/>
                <w:bCs/>
                <w:kern w:val="28"/>
                <w:sz w:val="28"/>
                <w:szCs w:val="28"/>
              </w:rPr>
              <w:t>Life Skill Hour</w:t>
            </w:r>
          </w:p>
        </w:tc>
      </w:tr>
      <w:tr w:rsidR="00B17A02" w:rsidRPr="0033397E" w14:paraId="4F03B0D2" w14:textId="77777777" w:rsidTr="009E3B1D">
        <w:tc>
          <w:tcPr>
            <w:tcW w:w="2610" w:type="dxa"/>
            <w:tcBorders>
              <w:top w:val="nil"/>
              <w:left w:val="nil"/>
              <w:bottom w:val="nil"/>
              <w:right w:val="nil"/>
            </w:tcBorders>
          </w:tcPr>
          <w:p w14:paraId="37425A56" w14:textId="77777777" w:rsidR="0060132D" w:rsidRPr="003B2048" w:rsidRDefault="0060132D" w:rsidP="0060132D">
            <w:pPr>
              <w:rPr>
                <w:noProof/>
                <w:color w:val="BFBFBF" w:themeColor="background1" w:themeShade="BF"/>
              </w:rPr>
            </w:pPr>
          </w:p>
          <w:p w14:paraId="07906E69" w14:textId="77777777" w:rsidR="00B17A02" w:rsidRDefault="00AC0316" w:rsidP="0033397E">
            <w:pPr>
              <w:ind w:left="342"/>
              <w:rPr>
                <w:color w:val="BFBFBF" w:themeColor="background1" w:themeShade="BF"/>
                <w:lang w:val="fr-BE"/>
              </w:rPr>
            </w:pPr>
            <w:r>
              <w:rPr>
                <w:noProof/>
                <w:color w:val="BFBFBF" w:themeColor="background1" w:themeShade="BF"/>
                <w:lang w:val="fr-BE"/>
              </w:rPr>
              <w:drawing>
                <wp:inline distT="0" distB="0" distL="0" distR="0" wp14:anchorId="78710FF0" wp14:editId="247D6346">
                  <wp:extent cx="1129552" cy="15991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7267" cy="1666658"/>
                          </a:xfrm>
                          <a:prstGeom prst="rect">
                            <a:avLst/>
                          </a:prstGeom>
                          <a:noFill/>
                        </pic:spPr>
                      </pic:pic>
                    </a:graphicData>
                  </a:graphic>
                </wp:inline>
              </w:drawing>
            </w:r>
          </w:p>
          <w:p w14:paraId="4AE86B77" w14:textId="77777777" w:rsidR="0060132D" w:rsidRPr="00284189" w:rsidRDefault="0060132D" w:rsidP="0060132D">
            <w:pPr>
              <w:rPr>
                <w:color w:val="BFBFBF" w:themeColor="background1" w:themeShade="BF"/>
                <w:lang w:val="fr-BE"/>
              </w:rPr>
            </w:pPr>
          </w:p>
        </w:tc>
        <w:tc>
          <w:tcPr>
            <w:tcW w:w="2307" w:type="dxa"/>
            <w:gridSpan w:val="2"/>
            <w:tcBorders>
              <w:top w:val="nil"/>
              <w:left w:val="nil"/>
              <w:bottom w:val="nil"/>
              <w:right w:val="nil"/>
            </w:tcBorders>
          </w:tcPr>
          <w:p w14:paraId="516F8C58" w14:textId="77777777" w:rsidR="00B17A02" w:rsidRPr="0033397E" w:rsidRDefault="0054680F" w:rsidP="009E3B1D">
            <w:pPr>
              <w:rPr>
                <w:rFonts w:ascii="Garamond" w:hAnsi="Garamond"/>
                <w:color w:val="BFBFBF" w:themeColor="background1" w:themeShade="BF"/>
              </w:rPr>
            </w:pPr>
            <w:r w:rsidRPr="0033397E">
              <w:rPr>
                <w:rFonts w:ascii="Garamond" w:hAnsi="Garamond" w:cs="Calibri"/>
                <w:lang w:eastAsia="nl-BE"/>
              </w:rPr>
              <w:br/>
              <w:t xml:space="preserve">We are delighted to inform you about the new opportunity which will be introduced in the Secondary school from September 2021:  The “Life-skill hour” will give all classes </w:t>
            </w:r>
            <w:r w:rsidRPr="00C805E5">
              <w:rPr>
                <w:rFonts w:ascii="Garamond" w:hAnsi="Garamond" w:cs="Calibri"/>
                <w:b/>
                <w:color w:val="2E74B5" w:themeColor="accent5" w:themeShade="BF"/>
                <w:lang w:eastAsia="nl-BE"/>
              </w:rPr>
              <w:t xml:space="preserve">from S1 – S7 one moment a month with a class coach </w:t>
            </w:r>
            <w:r w:rsidRPr="0033397E">
              <w:rPr>
                <w:rFonts w:ascii="Garamond" w:hAnsi="Garamond" w:cs="Calibri"/>
                <w:lang w:eastAsia="nl-BE"/>
              </w:rPr>
              <w:t xml:space="preserve">to talk,  </w:t>
            </w:r>
          </w:p>
        </w:tc>
        <w:tc>
          <w:tcPr>
            <w:tcW w:w="2103" w:type="dxa"/>
            <w:tcBorders>
              <w:top w:val="nil"/>
              <w:left w:val="nil"/>
              <w:bottom w:val="nil"/>
              <w:right w:val="nil"/>
            </w:tcBorders>
            <w:shd w:val="clear" w:color="auto" w:fill="auto"/>
          </w:tcPr>
          <w:p w14:paraId="3F67FD30" w14:textId="77777777" w:rsidR="00B17A02" w:rsidRPr="0033397E" w:rsidRDefault="0054680F" w:rsidP="009E3B1D">
            <w:pPr>
              <w:rPr>
                <w:rFonts w:ascii="Garamond" w:hAnsi="Garamond"/>
                <w:color w:val="BFBFBF" w:themeColor="background1" w:themeShade="BF"/>
              </w:rPr>
            </w:pPr>
            <w:r w:rsidRPr="0033397E">
              <w:rPr>
                <w:rFonts w:ascii="Garamond" w:hAnsi="Garamond" w:cs="Calibri"/>
                <w:lang w:eastAsia="nl-BE"/>
              </w:rPr>
              <w:br/>
              <w:t xml:space="preserve">chat, exchange and interact about </w:t>
            </w:r>
            <w:r w:rsidR="00C805E5">
              <w:rPr>
                <w:rFonts w:ascii="Garamond" w:hAnsi="Garamond" w:cs="Calibri"/>
                <w:lang w:eastAsia="nl-BE"/>
              </w:rPr>
              <w:br/>
            </w:r>
            <w:r w:rsidRPr="00C805E5">
              <w:rPr>
                <w:rFonts w:ascii="Garamond" w:hAnsi="Garamond" w:cs="Calibri"/>
                <w:b/>
                <w:color w:val="2E74B5" w:themeColor="accent5" w:themeShade="BF"/>
                <w:lang w:eastAsia="nl-BE"/>
              </w:rPr>
              <w:t>non-academic issues</w:t>
            </w:r>
            <w:r w:rsidRPr="0033397E">
              <w:rPr>
                <w:rFonts w:ascii="Garamond" w:hAnsi="Garamond" w:cs="Calibri"/>
                <w:lang w:eastAsia="nl-BE"/>
              </w:rPr>
              <w:t xml:space="preserve"> or concerns.  The irrefutable need for this long sought-after opportunity has been highlighted firstly through the Pupil Survey and secondly </w:t>
            </w:r>
          </w:p>
        </w:tc>
        <w:tc>
          <w:tcPr>
            <w:tcW w:w="2386" w:type="dxa"/>
            <w:tcBorders>
              <w:top w:val="nil"/>
              <w:left w:val="nil"/>
              <w:bottom w:val="nil"/>
              <w:right w:val="nil"/>
            </w:tcBorders>
          </w:tcPr>
          <w:p w14:paraId="1368DF86" w14:textId="77777777" w:rsidR="00C805E5" w:rsidRDefault="0054680F" w:rsidP="009E3B1D">
            <w:pPr>
              <w:rPr>
                <w:rFonts w:ascii="Garamond" w:hAnsi="Garamond" w:cs="Calibri"/>
                <w:lang w:eastAsia="nl-BE"/>
              </w:rPr>
            </w:pPr>
            <w:r w:rsidRPr="0033397E">
              <w:rPr>
                <w:rFonts w:ascii="Garamond" w:hAnsi="Garamond" w:cs="Calibri"/>
                <w:lang w:eastAsia="nl-BE"/>
              </w:rPr>
              <w:br/>
              <w:t xml:space="preserve">through the social and emotional consequences that the </w:t>
            </w:r>
            <w:r w:rsidR="00C805E5" w:rsidRPr="0033397E">
              <w:rPr>
                <w:rFonts w:ascii="Garamond" w:hAnsi="Garamond" w:cs="Calibri"/>
                <w:lang w:eastAsia="nl-BE"/>
              </w:rPr>
              <w:t>Covid</w:t>
            </w:r>
            <w:r w:rsidRPr="0033397E">
              <w:rPr>
                <w:rFonts w:ascii="Garamond" w:hAnsi="Garamond" w:cs="Calibri"/>
                <w:lang w:eastAsia="nl-BE"/>
              </w:rPr>
              <w:t xml:space="preserve"> crisis had on all of us.  </w:t>
            </w:r>
          </w:p>
          <w:p w14:paraId="3953DD4A" w14:textId="77777777" w:rsidR="00C805E5" w:rsidRDefault="0054680F" w:rsidP="009E3B1D">
            <w:pPr>
              <w:rPr>
                <w:rFonts w:ascii="Garamond" w:hAnsi="Garamond" w:cs="Calibri"/>
                <w:lang w:eastAsia="nl-BE"/>
              </w:rPr>
            </w:pPr>
            <w:r w:rsidRPr="0033397E">
              <w:rPr>
                <w:rFonts w:ascii="Garamond" w:hAnsi="Garamond" w:cs="Calibri"/>
                <w:lang w:eastAsia="nl-BE"/>
              </w:rPr>
              <w:t xml:space="preserve">Our psychologists confirm that this initiative is imperative for the well-being of our pupils. </w:t>
            </w:r>
          </w:p>
          <w:p w14:paraId="615D2FE8" w14:textId="77777777" w:rsidR="0060132D" w:rsidRPr="00C805E5" w:rsidRDefault="0054680F" w:rsidP="009E3B1D">
            <w:pPr>
              <w:rPr>
                <w:rFonts w:ascii="Garamond" w:hAnsi="Garamond" w:cs="Calibri"/>
                <w:lang w:eastAsia="nl-BE"/>
              </w:rPr>
            </w:pPr>
            <w:r w:rsidRPr="00C805E5">
              <w:rPr>
                <w:rFonts w:ascii="Garamond" w:hAnsi="Garamond" w:cs="Calibri"/>
                <w:lang w:eastAsia="nl-BE"/>
              </w:rPr>
              <w:t>Let’s reconnect in real live!</w:t>
            </w:r>
          </w:p>
        </w:tc>
      </w:tr>
      <w:tr w:rsidR="00B17A02" w:rsidRPr="00771B53" w14:paraId="26FBA865" w14:textId="77777777" w:rsidTr="003B2048">
        <w:tc>
          <w:tcPr>
            <w:tcW w:w="4619" w:type="dxa"/>
            <w:gridSpan w:val="2"/>
            <w:tcBorders>
              <w:top w:val="nil"/>
              <w:left w:val="nil"/>
              <w:bottom w:val="nil"/>
              <w:right w:val="nil"/>
            </w:tcBorders>
          </w:tcPr>
          <w:p w14:paraId="5BA34473" w14:textId="77777777" w:rsidR="00B17A02" w:rsidRPr="00771B53" w:rsidRDefault="00B17A02" w:rsidP="009E3B1D"/>
        </w:tc>
        <w:tc>
          <w:tcPr>
            <w:tcW w:w="4787" w:type="dxa"/>
            <w:gridSpan w:val="3"/>
            <w:tcBorders>
              <w:top w:val="nil"/>
              <w:left w:val="nil"/>
              <w:bottom w:val="nil"/>
              <w:right w:val="nil"/>
            </w:tcBorders>
          </w:tcPr>
          <w:p w14:paraId="2185D9A7" w14:textId="77777777" w:rsidR="00B17A02" w:rsidRPr="00771B53" w:rsidRDefault="00B17A02" w:rsidP="003B2048"/>
        </w:tc>
      </w:tr>
      <w:tr w:rsidR="00B17A02" w:rsidRPr="00284189" w14:paraId="5A52A714" w14:textId="77777777" w:rsidTr="003B2048">
        <w:trPr>
          <w:trHeight w:val="261"/>
        </w:trPr>
        <w:tc>
          <w:tcPr>
            <w:tcW w:w="9406" w:type="dxa"/>
            <w:gridSpan w:val="5"/>
            <w:tcBorders>
              <w:top w:val="nil"/>
              <w:left w:val="nil"/>
              <w:bottom w:val="nil"/>
              <w:right w:val="nil"/>
            </w:tcBorders>
          </w:tcPr>
          <w:p w14:paraId="1F780488" w14:textId="77777777" w:rsidR="00B17A02" w:rsidRPr="00B243D9" w:rsidRDefault="0054680F" w:rsidP="009E3B1D">
            <w:pPr>
              <w:spacing w:before="240" w:after="240"/>
              <w:outlineLvl w:val="2"/>
              <w:rPr>
                <w:rFonts w:ascii="Garamond" w:eastAsia="Times New Roman" w:hAnsi="Garamond" w:cs="Times New Roman"/>
                <w:b/>
                <w:bCs/>
                <w:kern w:val="28"/>
                <w:sz w:val="28"/>
                <w:szCs w:val="28"/>
                <w:lang w:val="fr-BE"/>
              </w:rPr>
            </w:pPr>
            <w:bookmarkStart w:id="7" w:name="_Hlk74832253"/>
            <w:r>
              <w:rPr>
                <w:rFonts w:ascii="Garamond" w:eastAsia="Times New Roman" w:hAnsi="Garamond" w:cs="Times New Roman"/>
                <w:b/>
                <w:bCs/>
                <w:kern w:val="28"/>
                <w:sz w:val="28"/>
                <w:szCs w:val="28"/>
                <w:lang w:val="fr-FR"/>
              </w:rPr>
              <w:t>Orientation s</w:t>
            </w:r>
            <w:r w:rsidR="003B2048" w:rsidRPr="003B2048">
              <w:rPr>
                <w:rFonts w:ascii="Garamond" w:eastAsia="Times New Roman" w:hAnsi="Garamond" w:cs="Times New Roman"/>
                <w:b/>
                <w:bCs/>
                <w:kern w:val="28"/>
                <w:sz w:val="28"/>
                <w:szCs w:val="28"/>
                <w:lang w:val="fr-FR"/>
              </w:rPr>
              <w:t xml:space="preserve">essions </w:t>
            </w:r>
          </w:p>
        </w:tc>
      </w:tr>
      <w:tr w:rsidR="00B17A02" w:rsidRPr="0054680F" w14:paraId="426CB964" w14:textId="77777777" w:rsidTr="009E3B1D">
        <w:tc>
          <w:tcPr>
            <w:tcW w:w="2610" w:type="dxa"/>
            <w:tcBorders>
              <w:top w:val="nil"/>
              <w:left w:val="nil"/>
              <w:bottom w:val="nil"/>
              <w:right w:val="nil"/>
            </w:tcBorders>
          </w:tcPr>
          <w:p w14:paraId="2FE083A8" w14:textId="77777777" w:rsidR="003B2048" w:rsidRPr="00A03A4A" w:rsidRDefault="003B2048" w:rsidP="003B2048">
            <w:pPr>
              <w:rPr>
                <w:rFonts w:ascii="Garamond" w:hAnsi="Garamond"/>
                <w:noProof/>
                <w:color w:val="BFBFBF" w:themeColor="background1" w:themeShade="BF"/>
                <w:lang w:val="fr-BE"/>
              </w:rPr>
            </w:pPr>
          </w:p>
          <w:p w14:paraId="53279241" w14:textId="77777777" w:rsidR="00B17A02" w:rsidRPr="00A03A4A" w:rsidRDefault="003B2048" w:rsidP="003B2048">
            <w:pPr>
              <w:rPr>
                <w:rFonts w:ascii="Garamond" w:hAnsi="Garamond"/>
                <w:color w:val="BFBFBF" w:themeColor="background1" w:themeShade="BF"/>
                <w:lang w:val="fr-BE"/>
              </w:rPr>
            </w:pPr>
            <w:r w:rsidRPr="00A03A4A">
              <w:rPr>
                <w:rFonts w:ascii="Garamond" w:hAnsi="Garamond"/>
                <w:noProof/>
                <w:color w:val="BFBFBF" w:themeColor="background1" w:themeShade="BF"/>
                <w:lang w:val="fr-BE"/>
              </w:rPr>
              <w:drawing>
                <wp:inline distT="0" distB="0" distL="0" distR="0" wp14:anchorId="79563C48" wp14:editId="7C539DC6">
                  <wp:extent cx="1522355" cy="96216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4821" cy="970046"/>
                          </a:xfrm>
                          <a:prstGeom prst="rect">
                            <a:avLst/>
                          </a:prstGeom>
                          <a:noFill/>
                        </pic:spPr>
                      </pic:pic>
                    </a:graphicData>
                  </a:graphic>
                </wp:inline>
              </w:drawing>
            </w:r>
          </w:p>
          <w:p w14:paraId="3022B9BB" w14:textId="77777777" w:rsidR="00A03A4A" w:rsidRDefault="00A03A4A" w:rsidP="0054680F">
            <w:pPr>
              <w:rPr>
                <w:rFonts w:ascii="Garamond" w:hAnsi="Garamond" w:cs="Calibri"/>
                <w:lang w:val="fr-BE" w:eastAsia="nl-BE"/>
              </w:rPr>
            </w:pPr>
          </w:p>
          <w:p w14:paraId="3F3C06E9" w14:textId="77777777" w:rsidR="00A03A4A" w:rsidRDefault="0054680F" w:rsidP="0054680F">
            <w:pPr>
              <w:rPr>
                <w:rFonts w:ascii="Garamond" w:hAnsi="Garamond"/>
                <w:color w:val="2E74B5" w:themeColor="accent5" w:themeShade="BF"/>
              </w:rPr>
            </w:pPr>
            <w:r w:rsidRPr="00A03A4A">
              <w:rPr>
                <w:rFonts w:ascii="Garamond" w:hAnsi="Garamond" w:cs="Calibri"/>
                <w:lang w:eastAsia="nl-BE"/>
              </w:rPr>
              <w:t xml:space="preserve">At our students’ request, the orientation coordinator and colleagues in charge </w:t>
            </w:r>
            <w:r w:rsidRPr="00A03A4A">
              <w:rPr>
                <w:rFonts w:ascii="Garamond" w:hAnsi="Garamond" w:cs="Calibri"/>
                <w:b/>
                <w:color w:val="2E74B5" w:themeColor="accent5" w:themeShade="BF"/>
                <w:lang w:eastAsia="nl-BE"/>
              </w:rPr>
              <w:t xml:space="preserve">improved </w:t>
            </w:r>
            <w:r w:rsidRPr="00A03A4A">
              <w:rPr>
                <w:rFonts w:ascii="Garamond" w:hAnsi="Garamond" w:cs="Calibri"/>
                <w:lang w:eastAsia="nl-BE"/>
              </w:rPr>
              <w:t>the orientation sessions both</w:t>
            </w:r>
            <w:r w:rsidRPr="00A03A4A">
              <w:rPr>
                <w:rFonts w:ascii="Garamond" w:hAnsi="Garamond" w:cs="Calibri"/>
                <w:b/>
                <w:color w:val="2E74B5" w:themeColor="accent5" w:themeShade="BF"/>
                <w:lang w:eastAsia="nl-BE"/>
              </w:rPr>
              <w:t xml:space="preserve"> on general and individual level.</w:t>
            </w:r>
            <w:r w:rsidRPr="00A03A4A">
              <w:rPr>
                <w:rFonts w:ascii="Garamond" w:hAnsi="Garamond" w:cs="Calibri"/>
                <w:color w:val="2E74B5" w:themeColor="accent5" w:themeShade="BF"/>
                <w:lang w:eastAsia="nl-BE"/>
              </w:rPr>
              <w:t xml:space="preserve"> </w:t>
            </w:r>
            <w:r w:rsidRPr="00A03A4A">
              <w:rPr>
                <w:rFonts w:ascii="Garamond" w:hAnsi="Garamond"/>
                <w:color w:val="2E74B5" w:themeColor="accent5" w:themeShade="BF"/>
              </w:rPr>
              <w:t xml:space="preserve"> </w:t>
            </w:r>
          </w:p>
          <w:p w14:paraId="7CE1F986" w14:textId="77777777" w:rsidR="0054680F" w:rsidRPr="00A03A4A" w:rsidRDefault="0054680F" w:rsidP="0054680F">
            <w:pPr>
              <w:rPr>
                <w:rFonts w:ascii="Garamond" w:hAnsi="Garamond" w:cs="Calibri"/>
                <w:lang w:eastAsia="nl-BE"/>
              </w:rPr>
            </w:pPr>
            <w:r w:rsidRPr="00A03A4A">
              <w:rPr>
                <w:rFonts w:ascii="Garamond" w:hAnsi="Garamond" w:cs="Calibri"/>
                <w:lang w:eastAsia="nl-BE"/>
              </w:rPr>
              <w:t xml:space="preserve">The list of orientation </w:t>
            </w:r>
            <w:r w:rsidR="00A03A4A" w:rsidRPr="00A03A4A">
              <w:rPr>
                <w:rFonts w:ascii="Garamond" w:hAnsi="Garamond" w:cs="Calibri"/>
                <w:lang w:eastAsia="nl-BE"/>
              </w:rPr>
              <w:t xml:space="preserve">teachers and the planning </w:t>
            </w:r>
          </w:p>
          <w:p w14:paraId="042E8491" w14:textId="77777777" w:rsidR="003B2048" w:rsidRPr="00A03A4A" w:rsidRDefault="003B2048" w:rsidP="0054680F">
            <w:pPr>
              <w:rPr>
                <w:rFonts w:ascii="Garamond" w:hAnsi="Garamond"/>
                <w:color w:val="BFBFBF" w:themeColor="background1" w:themeShade="BF"/>
              </w:rPr>
            </w:pPr>
          </w:p>
        </w:tc>
        <w:tc>
          <w:tcPr>
            <w:tcW w:w="2307" w:type="dxa"/>
            <w:gridSpan w:val="2"/>
            <w:tcBorders>
              <w:top w:val="nil"/>
              <w:left w:val="nil"/>
              <w:bottom w:val="nil"/>
              <w:right w:val="nil"/>
            </w:tcBorders>
          </w:tcPr>
          <w:p w14:paraId="07A05DF6" w14:textId="77777777" w:rsidR="0054680F" w:rsidRPr="00A03A4A" w:rsidRDefault="00A03A4A" w:rsidP="0054680F">
            <w:pPr>
              <w:rPr>
                <w:rFonts w:ascii="Garamond" w:hAnsi="Garamond"/>
                <w:color w:val="BFBFBF" w:themeColor="background1" w:themeShade="BF"/>
              </w:rPr>
            </w:pPr>
            <w:r>
              <w:rPr>
                <w:rFonts w:ascii="Garamond" w:hAnsi="Garamond" w:cs="Calibri"/>
                <w:lang w:eastAsia="nl-BE"/>
              </w:rPr>
              <w:t xml:space="preserve">of </w:t>
            </w:r>
            <w:r w:rsidRPr="00A03A4A">
              <w:rPr>
                <w:rFonts w:ascii="Garamond" w:hAnsi="Garamond" w:cs="Calibri"/>
                <w:lang w:eastAsia="nl-BE"/>
              </w:rPr>
              <w:t>orientation</w:t>
            </w:r>
            <w:r w:rsidR="0054680F" w:rsidRPr="00A03A4A">
              <w:rPr>
                <w:rFonts w:ascii="Garamond" w:hAnsi="Garamond" w:cs="Calibri"/>
                <w:lang w:eastAsia="nl-BE"/>
              </w:rPr>
              <w:t xml:space="preserve"> for the whole school year is published on the school’s website (“higher education”). Parents can access it and participate by sharing their experience in different trades and jobs. Interested parents can volunteer to offer their skills to the orientation </w:t>
            </w:r>
            <w:r w:rsidR="0054680F" w:rsidRPr="00A03A4A">
              <w:rPr>
                <w:rFonts w:ascii="Garamond" w:hAnsi="Garamond"/>
              </w:rPr>
              <w:t>teacher</w:t>
            </w:r>
            <w:r w:rsidR="0054680F" w:rsidRPr="00A03A4A">
              <w:rPr>
                <w:rFonts w:ascii="Garamond" w:hAnsi="Garamond" w:cs="Calibri"/>
                <w:lang w:eastAsia="nl-BE"/>
              </w:rPr>
              <w:t xml:space="preserve"> in charge. An orientation group is created on Teams </w:t>
            </w:r>
          </w:p>
          <w:p w14:paraId="2E414B15" w14:textId="77777777" w:rsidR="00B17A02" w:rsidRPr="00A03A4A" w:rsidRDefault="00B17A02" w:rsidP="0054680F">
            <w:pPr>
              <w:rPr>
                <w:rFonts w:ascii="Garamond" w:hAnsi="Garamond"/>
                <w:color w:val="BFBFBF" w:themeColor="background1" w:themeShade="BF"/>
              </w:rPr>
            </w:pPr>
          </w:p>
        </w:tc>
        <w:tc>
          <w:tcPr>
            <w:tcW w:w="2103" w:type="dxa"/>
            <w:tcBorders>
              <w:top w:val="nil"/>
              <w:left w:val="nil"/>
              <w:bottom w:val="nil"/>
              <w:right w:val="nil"/>
            </w:tcBorders>
            <w:shd w:val="clear" w:color="auto" w:fill="auto"/>
          </w:tcPr>
          <w:p w14:paraId="19EA3E9F" w14:textId="77777777" w:rsidR="00EA5238" w:rsidRPr="00A03A4A" w:rsidRDefault="0054680F" w:rsidP="0054680F">
            <w:pPr>
              <w:rPr>
                <w:rFonts w:ascii="Garamond" w:hAnsi="Garamond" w:cs="Calibri"/>
                <w:lang w:eastAsia="nl-BE"/>
              </w:rPr>
            </w:pPr>
            <w:r w:rsidRPr="00A03A4A">
              <w:rPr>
                <w:rFonts w:ascii="Garamond" w:hAnsi="Garamond" w:cs="Calibri"/>
                <w:lang w:eastAsia="nl-BE"/>
              </w:rPr>
              <w:t>for each class.  For more individual information,</w:t>
            </w:r>
            <w:r w:rsidR="00A47983">
              <w:rPr>
                <w:rFonts w:ascii="Garamond" w:hAnsi="Garamond" w:cs="Calibri"/>
                <w:lang w:eastAsia="nl-BE"/>
              </w:rPr>
              <w:t xml:space="preserve"> </w:t>
            </w:r>
            <w:r w:rsidRPr="00A03A4A">
              <w:rPr>
                <w:rFonts w:ascii="Garamond" w:hAnsi="Garamond" w:cs="Calibri"/>
                <w:lang w:eastAsia="nl-BE"/>
              </w:rPr>
              <w:t xml:space="preserve">students can make an appointment with their orientation teacher. They can also find on our website the contact details for the SIEP (Belgian structure for guidance and orientation), which gives the possibility to make </w:t>
            </w:r>
            <w:r w:rsidR="00A47983" w:rsidRPr="00A03A4A">
              <w:rPr>
                <w:rFonts w:ascii="Garamond" w:hAnsi="Garamond" w:cs="Calibri"/>
                <w:lang w:eastAsia="nl-BE"/>
              </w:rPr>
              <w:t xml:space="preserve">an </w:t>
            </w:r>
            <w:r w:rsidR="00A47983" w:rsidRPr="00A03A4A">
              <w:rPr>
                <w:rFonts w:ascii="Garamond" w:hAnsi="Garamond"/>
              </w:rPr>
              <w:t>appointment</w:t>
            </w:r>
            <w:r w:rsidRPr="00A03A4A">
              <w:rPr>
                <w:rFonts w:ascii="Garamond" w:hAnsi="Garamond" w:cs="Calibri"/>
                <w:lang w:eastAsia="nl-BE"/>
              </w:rPr>
              <w:t>!</w:t>
            </w:r>
          </w:p>
          <w:p w14:paraId="4A711302" w14:textId="77777777" w:rsidR="00B17A02" w:rsidRPr="00A03A4A" w:rsidRDefault="003B2048" w:rsidP="003B2048">
            <w:pPr>
              <w:rPr>
                <w:rFonts w:ascii="Garamond" w:hAnsi="Garamond"/>
                <w:color w:val="BFBFBF" w:themeColor="background1" w:themeShade="BF"/>
              </w:rPr>
            </w:pPr>
            <w:r w:rsidRPr="00A03A4A">
              <w:rPr>
                <w:rFonts w:ascii="Garamond" w:hAnsi="Garamond" w:cs="Calibri"/>
                <w:lang w:eastAsia="nl-BE"/>
              </w:rPr>
              <w:t xml:space="preserve"> </w:t>
            </w:r>
          </w:p>
        </w:tc>
        <w:tc>
          <w:tcPr>
            <w:tcW w:w="2386" w:type="dxa"/>
            <w:tcBorders>
              <w:top w:val="nil"/>
              <w:left w:val="nil"/>
              <w:bottom w:val="nil"/>
              <w:right w:val="nil"/>
            </w:tcBorders>
          </w:tcPr>
          <w:p w14:paraId="6EF304DF" w14:textId="77777777" w:rsidR="006D3CB4" w:rsidRDefault="0054680F" w:rsidP="0054680F">
            <w:pPr>
              <w:rPr>
                <w:rFonts w:ascii="Garamond" w:hAnsi="Garamond" w:cs="Calibri"/>
                <w:lang w:eastAsia="nl-BE"/>
              </w:rPr>
            </w:pPr>
            <w:r w:rsidRPr="00A03A4A">
              <w:rPr>
                <w:rFonts w:ascii="Garamond" w:hAnsi="Garamond" w:cs="Calibri"/>
                <w:lang w:eastAsia="nl-BE"/>
              </w:rPr>
              <w:t xml:space="preserve">with professional career counsellors.  </w:t>
            </w:r>
          </w:p>
          <w:p w14:paraId="7C0ED459" w14:textId="77777777" w:rsidR="006D3CB4" w:rsidRDefault="006D3CB4" w:rsidP="0054680F">
            <w:pPr>
              <w:rPr>
                <w:rFonts w:ascii="Garamond" w:hAnsi="Garamond" w:cs="Calibri"/>
                <w:lang w:eastAsia="nl-BE"/>
              </w:rPr>
            </w:pPr>
          </w:p>
          <w:p w14:paraId="5FF5458E" w14:textId="77777777" w:rsidR="00CC4207" w:rsidRPr="00A03A4A" w:rsidRDefault="0054680F" w:rsidP="0054680F">
            <w:pPr>
              <w:rPr>
                <w:rFonts w:ascii="Garamond" w:hAnsi="Garamond" w:cs="Calibri"/>
                <w:lang w:eastAsia="nl-BE"/>
              </w:rPr>
            </w:pPr>
            <w:r w:rsidRPr="00A03A4A">
              <w:rPr>
                <w:rFonts w:ascii="Garamond" w:hAnsi="Garamond" w:cs="Calibri"/>
                <w:lang w:eastAsia="nl-BE"/>
              </w:rPr>
              <w:t xml:space="preserve">We </w:t>
            </w:r>
            <w:r w:rsidR="00A47983" w:rsidRPr="00A03A4A">
              <w:rPr>
                <w:rFonts w:ascii="Garamond" w:hAnsi="Garamond" w:cs="Calibri"/>
                <w:lang w:eastAsia="nl-BE"/>
              </w:rPr>
              <w:t xml:space="preserve">wish </w:t>
            </w:r>
            <w:r w:rsidR="00A47983" w:rsidRPr="00A03A4A">
              <w:rPr>
                <w:rFonts w:ascii="Garamond" w:hAnsi="Garamond"/>
              </w:rPr>
              <w:t>our</w:t>
            </w:r>
            <w:r w:rsidR="00CC4207" w:rsidRPr="00A03A4A">
              <w:rPr>
                <w:rFonts w:ascii="Garamond" w:hAnsi="Garamond" w:cs="Calibri"/>
                <w:lang w:eastAsia="nl-BE"/>
              </w:rPr>
              <w:t xml:space="preserve"> students interesting career guidance</w:t>
            </w:r>
          </w:p>
          <w:p w14:paraId="5F7A2FBA" w14:textId="77777777" w:rsidR="006D3CB4" w:rsidRDefault="006D3CB4" w:rsidP="0054680F">
            <w:pPr>
              <w:rPr>
                <w:rFonts w:ascii="Garamond" w:hAnsi="Garamond" w:cs="Calibri"/>
                <w:lang w:eastAsia="nl-BE"/>
              </w:rPr>
            </w:pPr>
          </w:p>
          <w:p w14:paraId="6D85D5EC" w14:textId="77777777" w:rsidR="00B17A02" w:rsidRPr="00A03A4A" w:rsidRDefault="0054680F" w:rsidP="0054680F">
            <w:pPr>
              <w:rPr>
                <w:rFonts w:ascii="Garamond" w:hAnsi="Garamond"/>
                <w:color w:val="BFBFBF" w:themeColor="background1" w:themeShade="BF"/>
              </w:rPr>
            </w:pPr>
            <w:r w:rsidRPr="00A03A4A">
              <w:rPr>
                <w:rFonts w:ascii="Garamond" w:hAnsi="Garamond" w:cs="Calibri"/>
                <w:lang w:eastAsia="nl-BE"/>
              </w:rPr>
              <w:t xml:space="preserve">More info?   </w:t>
            </w:r>
            <w:hyperlink r:id="rId27" w:history="1">
              <w:r w:rsidRPr="00A03A4A">
                <w:rPr>
                  <w:rStyle w:val="Hyperlink"/>
                  <w:rFonts w:ascii="Garamond" w:hAnsi="Garamond" w:cs="Calibri"/>
                  <w:lang w:eastAsia="nl-BE"/>
                </w:rPr>
                <w:t>https://www.eeb2.be/en/secondary--higher-education--alumni/</w:t>
              </w:r>
            </w:hyperlink>
          </w:p>
        </w:tc>
      </w:tr>
      <w:bookmarkEnd w:id="7"/>
      <w:tr w:rsidR="00B17A02" w:rsidRPr="00B243D9" w14:paraId="271B1938" w14:textId="77777777" w:rsidTr="009E3B1D">
        <w:tc>
          <w:tcPr>
            <w:tcW w:w="9406" w:type="dxa"/>
            <w:gridSpan w:val="5"/>
            <w:tcBorders>
              <w:top w:val="nil"/>
              <w:left w:val="nil"/>
              <w:bottom w:val="nil"/>
              <w:right w:val="nil"/>
            </w:tcBorders>
          </w:tcPr>
          <w:p w14:paraId="60111881" w14:textId="77777777" w:rsidR="0054680F" w:rsidRDefault="0054680F" w:rsidP="009E3B1D">
            <w:pPr>
              <w:rPr>
                <w:rFonts w:ascii="Garamond" w:eastAsia="Times New Roman" w:hAnsi="Garamond" w:cs="Times New Roman"/>
                <w:b/>
                <w:bCs/>
                <w:kern w:val="28"/>
                <w:sz w:val="28"/>
                <w:szCs w:val="28"/>
              </w:rPr>
            </w:pPr>
          </w:p>
          <w:p w14:paraId="0AE5EB47" w14:textId="77777777" w:rsidR="0021697D" w:rsidRDefault="0021697D" w:rsidP="009E3B1D">
            <w:pPr>
              <w:rPr>
                <w:rFonts w:ascii="Garamond" w:eastAsia="Times New Roman" w:hAnsi="Garamond" w:cs="Times New Roman"/>
                <w:b/>
                <w:bCs/>
                <w:kern w:val="28"/>
                <w:sz w:val="28"/>
                <w:szCs w:val="28"/>
              </w:rPr>
            </w:pPr>
          </w:p>
          <w:p w14:paraId="317FB12D" w14:textId="77777777" w:rsidR="0021697D" w:rsidRDefault="0021697D" w:rsidP="009E3B1D">
            <w:pPr>
              <w:rPr>
                <w:rFonts w:ascii="Garamond" w:eastAsia="Times New Roman" w:hAnsi="Garamond" w:cs="Times New Roman"/>
                <w:b/>
                <w:bCs/>
                <w:kern w:val="28"/>
                <w:sz w:val="28"/>
                <w:szCs w:val="28"/>
              </w:rPr>
            </w:pPr>
          </w:p>
          <w:p w14:paraId="0ABCCF89" w14:textId="77777777" w:rsidR="0021697D" w:rsidRDefault="0021697D" w:rsidP="009E3B1D">
            <w:pPr>
              <w:rPr>
                <w:rFonts w:ascii="Garamond" w:eastAsia="Times New Roman" w:hAnsi="Garamond" w:cs="Times New Roman"/>
                <w:b/>
                <w:bCs/>
                <w:kern w:val="28"/>
                <w:sz w:val="28"/>
                <w:szCs w:val="28"/>
              </w:rPr>
            </w:pPr>
          </w:p>
          <w:p w14:paraId="0872797D" w14:textId="77777777" w:rsidR="0021697D" w:rsidRDefault="0021697D" w:rsidP="009E3B1D">
            <w:pPr>
              <w:rPr>
                <w:rFonts w:ascii="Garamond" w:eastAsia="Times New Roman" w:hAnsi="Garamond" w:cs="Times New Roman"/>
                <w:b/>
                <w:bCs/>
                <w:kern w:val="28"/>
                <w:sz w:val="28"/>
                <w:szCs w:val="28"/>
              </w:rPr>
            </w:pPr>
          </w:p>
          <w:p w14:paraId="2AAB6529" w14:textId="77777777" w:rsidR="0021697D" w:rsidRDefault="0021697D" w:rsidP="009E3B1D">
            <w:pPr>
              <w:rPr>
                <w:rFonts w:ascii="Garamond" w:eastAsia="Times New Roman" w:hAnsi="Garamond" w:cs="Times New Roman"/>
                <w:b/>
                <w:bCs/>
                <w:kern w:val="28"/>
                <w:sz w:val="28"/>
                <w:szCs w:val="28"/>
              </w:rPr>
            </w:pPr>
          </w:p>
          <w:p w14:paraId="0C54AAF1" w14:textId="77777777" w:rsidR="0021697D" w:rsidRDefault="0021697D" w:rsidP="009E3B1D">
            <w:pPr>
              <w:rPr>
                <w:rFonts w:ascii="Garamond" w:eastAsia="Times New Roman" w:hAnsi="Garamond" w:cs="Times New Roman"/>
                <w:b/>
                <w:bCs/>
                <w:kern w:val="28"/>
                <w:sz w:val="28"/>
                <w:szCs w:val="28"/>
              </w:rPr>
            </w:pPr>
          </w:p>
          <w:p w14:paraId="272E993F" w14:textId="77777777" w:rsidR="00A35C02" w:rsidRDefault="00A35C02" w:rsidP="009E3B1D">
            <w:pPr>
              <w:rPr>
                <w:rFonts w:ascii="Garamond" w:eastAsia="Times New Roman" w:hAnsi="Garamond" w:cs="Times New Roman"/>
                <w:b/>
                <w:bCs/>
                <w:kern w:val="28"/>
                <w:sz w:val="28"/>
                <w:szCs w:val="28"/>
              </w:rPr>
            </w:pPr>
          </w:p>
          <w:p w14:paraId="41B9DA7B" w14:textId="77777777" w:rsidR="00363095" w:rsidRDefault="00363095" w:rsidP="009E3B1D">
            <w:pPr>
              <w:rPr>
                <w:rFonts w:ascii="Garamond" w:eastAsia="Times New Roman" w:hAnsi="Garamond" w:cs="Times New Roman"/>
                <w:b/>
                <w:bCs/>
                <w:kern w:val="28"/>
                <w:sz w:val="28"/>
                <w:szCs w:val="28"/>
              </w:rPr>
            </w:pPr>
          </w:p>
          <w:p w14:paraId="11FF7D4C" w14:textId="77777777" w:rsidR="0021697D" w:rsidRPr="0054680F" w:rsidRDefault="0021697D" w:rsidP="009E3B1D">
            <w:pPr>
              <w:rPr>
                <w:rFonts w:ascii="Garamond" w:eastAsia="Times New Roman" w:hAnsi="Garamond" w:cs="Times New Roman"/>
                <w:b/>
                <w:bCs/>
                <w:kern w:val="28"/>
                <w:sz w:val="28"/>
                <w:szCs w:val="28"/>
              </w:rPr>
            </w:pPr>
          </w:p>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54680F" w:rsidRPr="00771B53" w14:paraId="68B67698" w14:textId="77777777" w:rsidTr="0033397E">
              <w:tc>
                <w:tcPr>
                  <w:tcW w:w="4619" w:type="dxa"/>
                  <w:tcBorders>
                    <w:top w:val="nil"/>
                    <w:left w:val="nil"/>
                    <w:bottom w:val="single" w:sz="12" w:space="0" w:color="auto"/>
                    <w:right w:val="nil"/>
                  </w:tcBorders>
                </w:tcPr>
                <w:p w14:paraId="11769392" w14:textId="77777777" w:rsidR="0054680F" w:rsidRPr="007B443F" w:rsidRDefault="0054680F" w:rsidP="0054680F">
                  <w:pPr>
                    <w:rPr>
                      <w:rStyle w:val="PageNumber"/>
                    </w:rPr>
                  </w:pPr>
                  <w:r>
                    <w:rPr>
                      <w:rStyle w:val="PageNumber"/>
                    </w:rPr>
                    <w:br/>
                  </w:r>
                  <w:r w:rsidRPr="007B443F">
                    <w:rPr>
                      <w:rStyle w:val="PageNumber"/>
                    </w:rPr>
                    <w:t xml:space="preserve">Page </w:t>
                  </w:r>
                  <w:r>
                    <w:rPr>
                      <w:rStyle w:val="PageNumber"/>
                    </w:rPr>
                    <w:t>7</w:t>
                  </w:r>
                  <w:r w:rsidR="003E7338">
                    <w:rPr>
                      <w:rStyle w:val="PageNumber"/>
                    </w:rPr>
                    <w:t xml:space="preserve">                            </w:t>
                  </w:r>
                </w:p>
                <w:p w14:paraId="0D07FC0B" w14:textId="77777777" w:rsidR="0054680F" w:rsidRPr="00771B53" w:rsidRDefault="0054680F" w:rsidP="0054680F"/>
              </w:tc>
              <w:tc>
                <w:tcPr>
                  <w:tcW w:w="4787" w:type="dxa"/>
                  <w:tcBorders>
                    <w:top w:val="nil"/>
                    <w:left w:val="nil"/>
                    <w:bottom w:val="single" w:sz="12" w:space="0" w:color="auto"/>
                    <w:right w:val="nil"/>
                  </w:tcBorders>
                </w:tcPr>
                <w:p w14:paraId="065CE7B9" w14:textId="77777777" w:rsidR="00624B26" w:rsidRDefault="00624B26" w:rsidP="0054680F">
                  <w:pPr>
                    <w:jc w:val="right"/>
                    <w:rPr>
                      <w:rFonts w:ascii="Arial" w:eastAsia="Times New Roman" w:hAnsi="Arial" w:cs="Times New Roman"/>
                      <w:b/>
                      <w:color w:val="92D050"/>
                      <w:spacing w:val="20"/>
                      <w:kern w:val="28"/>
                      <w:sz w:val="24"/>
                      <w:szCs w:val="24"/>
                    </w:rPr>
                  </w:pPr>
                </w:p>
                <w:p w14:paraId="353260C0" w14:textId="77777777" w:rsidR="0054680F" w:rsidRPr="00771B53" w:rsidRDefault="0054680F" w:rsidP="0054680F">
                  <w:pPr>
                    <w:jc w:val="right"/>
                  </w:pPr>
                  <w:r w:rsidRPr="00DD4A41">
                    <w:rPr>
                      <w:rFonts w:ascii="Arial" w:eastAsia="Times New Roman" w:hAnsi="Arial" w:cs="Times New Roman"/>
                      <w:b/>
                      <w:color w:val="92D050"/>
                      <w:spacing w:val="20"/>
                      <w:kern w:val="28"/>
                      <w:sz w:val="24"/>
                      <w:szCs w:val="24"/>
                    </w:rPr>
                    <w:t>EEB2 Well-being Newsletter</w:t>
                  </w:r>
                </w:p>
              </w:tc>
            </w:tr>
          </w:tbl>
          <w:p w14:paraId="3AF0A50C" w14:textId="77777777" w:rsidR="0054680F" w:rsidRPr="00AB0A50" w:rsidRDefault="0054680F" w:rsidP="009E3B1D">
            <w:pPr>
              <w:rPr>
                <w:rFonts w:ascii="Garamond" w:eastAsia="Times New Roman" w:hAnsi="Garamond" w:cs="Times New Roman"/>
                <w:b/>
                <w:bCs/>
                <w:kern w:val="28"/>
                <w:sz w:val="28"/>
                <w:szCs w:val="28"/>
              </w:rPr>
            </w:pPr>
          </w:p>
          <w:p w14:paraId="3CF8928E" w14:textId="77777777" w:rsidR="00B17A02" w:rsidRPr="00AB0A50" w:rsidRDefault="00AB0A50" w:rsidP="009E3B1D">
            <w:r w:rsidRPr="00AB0A50">
              <w:rPr>
                <w:rFonts w:ascii="Garamond" w:eastAsia="Times New Roman" w:hAnsi="Garamond" w:cs="Times New Roman"/>
                <w:b/>
                <w:bCs/>
                <w:kern w:val="28"/>
                <w:sz w:val="28"/>
                <w:szCs w:val="28"/>
              </w:rPr>
              <w:t xml:space="preserve">CDE </w:t>
            </w:r>
            <w:r w:rsidR="00D766F4" w:rsidRPr="00AB0A50">
              <w:rPr>
                <w:rFonts w:ascii="Garamond" w:eastAsia="Times New Roman" w:hAnsi="Garamond" w:cs="Times New Roman"/>
                <w:b/>
                <w:bCs/>
                <w:kern w:val="28"/>
                <w:sz w:val="28"/>
                <w:szCs w:val="28"/>
              </w:rPr>
              <w:t xml:space="preserve">Teambuilding </w:t>
            </w:r>
          </w:p>
        </w:tc>
      </w:tr>
      <w:tr w:rsidR="00B17A02" w:rsidRPr="00AB0A50" w14:paraId="42D07689" w14:textId="77777777" w:rsidTr="009E3B1D">
        <w:tc>
          <w:tcPr>
            <w:tcW w:w="2610" w:type="dxa"/>
            <w:tcBorders>
              <w:top w:val="nil"/>
              <w:left w:val="nil"/>
              <w:bottom w:val="nil"/>
              <w:right w:val="nil"/>
            </w:tcBorders>
          </w:tcPr>
          <w:p w14:paraId="55A345B2" w14:textId="77777777" w:rsidR="00B17A02" w:rsidRPr="00AB0A50" w:rsidRDefault="00B17A02" w:rsidP="009E3B1D">
            <w:pPr>
              <w:pStyle w:val="Pullquote"/>
              <w:jc w:val="center"/>
              <w:rPr>
                <w:color w:val="BFBFBF" w:themeColor="background1" w:themeShade="BF"/>
                <w:sz w:val="20"/>
                <w:szCs w:val="20"/>
                <w:lang w:val="en-US"/>
              </w:rPr>
            </w:pPr>
          </w:p>
          <w:p w14:paraId="73B59B06" w14:textId="77777777" w:rsidR="00B17A02" w:rsidRPr="00BE7F03" w:rsidRDefault="00D766F4" w:rsidP="009E3B1D">
            <w:pPr>
              <w:pStyle w:val="Pullquote"/>
              <w:jc w:val="center"/>
              <w:rPr>
                <w:sz w:val="20"/>
                <w:szCs w:val="20"/>
              </w:rPr>
            </w:pPr>
            <w:r w:rsidRPr="00BE7F03">
              <w:rPr>
                <w:noProof/>
                <w:sz w:val="20"/>
                <w:szCs w:val="20"/>
              </w:rPr>
              <w:drawing>
                <wp:inline distT="0" distB="0" distL="0" distR="0" wp14:anchorId="2ED8AC71" wp14:editId="495C3A1A">
                  <wp:extent cx="1379528" cy="1033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6850" cy="1076204"/>
                          </a:xfrm>
                          <a:prstGeom prst="rect">
                            <a:avLst/>
                          </a:prstGeom>
                          <a:noFill/>
                        </pic:spPr>
                      </pic:pic>
                    </a:graphicData>
                  </a:graphic>
                </wp:inline>
              </w:drawing>
            </w:r>
          </w:p>
          <w:p w14:paraId="19091B76" w14:textId="77777777" w:rsidR="00D766F4" w:rsidRPr="00BE7F03" w:rsidRDefault="00D766F4" w:rsidP="00D766F4">
            <w:pPr>
              <w:pStyle w:val="Pullquote"/>
              <w:rPr>
                <w:i w:val="0"/>
                <w:sz w:val="20"/>
                <w:szCs w:val="20"/>
              </w:rPr>
            </w:pPr>
          </w:p>
          <w:p w14:paraId="0D6F2F19" w14:textId="77777777" w:rsidR="00D766F4" w:rsidRPr="00AB0A50" w:rsidRDefault="00AB0A50" w:rsidP="00D766F4">
            <w:pPr>
              <w:pStyle w:val="Pullquote"/>
              <w:rPr>
                <w:i w:val="0"/>
                <w:sz w:val="20"/>
                <w:szCs w:val="20"/>
                <w:lang w:val="en-US"/>
              </w:rPr>
            </w:pPr>
            <w:r w:rsidRPr="00AB0A50">
              <w:rPr>
                <w:i w:val="0"/>
                <w:sz w:val="20"/>
                <w:szCs w:val="20"/>
                <w:lang w:val="en-US"/>
              </w:rPr>
              <w:t xml:space="preserve">As part of our school’s pedagogical project, we try to empower our CDE in the best possible ways. As representatives of the voices </w:t>
            </w:r>
            <w:r>
              <w:rPr>
                <w:i w:val="0"/>
                <w:sz w:val="20"/>
                <w:szCs w:val="20"/>
                <w:lang w:val="en-US"/>
              </w:rPr>
              <w:t>of our students, we value them as very important partner in</w:t>
            </w:r>
          </w:p>
        </w:tc>
        <w:tc>
          <w:tcPr>
            <w:tcW w:w="2307" w:type="dxa"/>
            <w:gridSpan w:val="2"/>
            <w:tcBorders>
              <w:top w:val="nil"/>
              <w:left w:val="nil"/>
              <w:bottom w:val="nil"/>
              <w:right w:val="nil"/>
            </w:tcBorders>
          </w:tcPr>
          <w:p w14:paraId="7D6E9284" w14:textId="77777777" w:rsidR="00B17A02" w:rsidRPr="00AB0A50" w:rsidRDefault="00B17A02" w:rsidP="009E3B1D">
            <w:pPr>
              <w:pStyle w:val="BodyText"/>
              <w:rPr>
                <w:rFonts w:ascii="Garamond" w:hAnsi="Garamond"/>
                <w:color w:val="BFBFBF" w:themeColor="background1" w:themeShade="BF"/>
                <w:lang w:val="en-US"/>
              </w:rPr>
            </w:pPr>
            <w:r w:rsidRPr="00AB0A50">
              <w:rPr>
                <w:rFonts w:ascii="Garamond" w:hAnsi="Garamond"/>
                <w:color w:val="BFBFBF" w:themeColor="background1" w:themeShade="BF"/>
                <w:lang w:val="en-US"/>
              </w:rPr>
              <w:br/>
            </w:r>
            <w:r w:rsidR="00AB0A50" w:rsidRPr="00AB0A50">
              <w:rPr>
                <w:rFonts w:ascii="Garamond" w:hAnsi="Garamond"/>
              </w:rPr>
              <w:t xml:space="preserve">our school </w:t>
            </w:r>
            <w:proofErr w:type="gramStart"/>
            <w:r w:rsidR="00AB0A50" w:rsidRPr="00AB0A50">
              <w:rPr>
                <w:rFonts w:ascii="Garamond" w:hAnsi="Garamond"/>
              </w:rPr>
              <w:t>approach</w:t>
            </w:r>
            <w:proofErr w:type="gramEnd"/>
            <w:r w:rsidR="00AB0A50" w:rsidRPr="00AB0A50">
              <w:rPr>
                <w:rFonts w:ascii="Garamond" w:hAnsi="Garamond"/>
              </w:rPr>
              <w:t xml:space="preserve">. With the teambuilding organized in September at the beginning of their CDE </w:t>
            </w:r>
            <w:proofErr w:type="gramStart"/>
            <w:r w:rsidR="00AB0A50" w:rsidRPr="00AB0A50">
              <w:rPr>
                <w:rFonts w:ascii="Garamond" w:hAnsi="Garamond"/>
              </w:rPr>
              <w:t>journey</w:t>
            </w:r>
            <w:r w:rsidR="00AB0A50" w:rsidRPr="00AB0A50">
              <w:t>,</w:t>
            </w:r>
            <w:r w:rsidR="00AB0A50" w:rsidRPr="00AB0A50">
              <w:rPr>
                <w:rFonts w:ascii="Garamond" w:hAnsi="Garamond"/>
                <w:lang w:val="en-US"/>
              </w:rPr>
              <w:t>we</w:t>
            </w:r>
            <w:proofErr w:type="gramEnd"/>
            <w:r w:rsidR="00AB0A50" w:rsidRPr="00AB0A50">
              <w:rPr>
                <w:rFonts w:ascii="Garamond" w:hAnsi="Garamond"/>
                <w:lang w:val="en-US"/>
              </w:rPr>
              <w:t xml:space="preserve"> want to offer them a good starting point for fruitful interactions and initiatives. Despite the challenges induces by the COVID this year, we are very proud of all their realization’s: The Grand Debate, the Amnesty project, The Art-Writing-</w:t>
            </w:r>
          </w:p>
        </w:tc>
        <w:tc>
          <w:tcPr>
            <w:tcW w:w="2103" w:type="dxa"/>
            <w:tcBorders>
              <w:top w:val="nil"/>
              <w:left w:val="nil"/>
              <w:bottom w:val="nil"/>
              <w:right w:val="nil"/>
            </w:tcBorders>
            <w:shd w:val="clear" w:color="auto" w:fill="auto"/>
          </w:tcPr>
          <w:p w14:paraId="15F7DA40" w14:textId="77777777" w:rsidR="00AB0A50" w:rsidRPr="006548D2" w:rsidRDefault="00B17A02" w:rsidP="00AB0A50">
            <w:pPr>
              <w:shd w:val="clear" w:color="auto" w:fill="FFFFFF"/>
              <w:rPr>
                <w:rFonts w:ascii="Garamond" w:eastAsia="Times New Roman" w:hAnsi="Garamond" w:cs="Calibri"/>
                <w:color w:val="212121"/>
                <w:sz w:val="20"/>
                <w:szCs w:val="20"/>
                <w:lang w:eastAsia="nl-BE"/>
              </w:rPr>
            </w:pPr>
            <w:r w:rsidRPr="00AB0A50">
              <w:rPr>
                <w:rFonts w:ascii="Garamond" w:hAnsi="Garamond"/>
                <w:color w:val="BFBFBF" w:themeColor="background1" w:themeShade="BF"/>
                <w:sz w:val="20"/>
                <w:szCs w:val="20"/>
              </w:rPr>
              <w:br/>
            </w:r>
            <w:r w:rsidR="00AB0A50">
              <w:rPr>
                <w:rFonts w:ascii="Garamond" w:hAnsi="Garamond"/>
                <w:sz w:val="20"/>
                <w:szCs w:val="20"/>
              </w:rPr>
              <w:t>p</w:t>
            </w:r>
            <w:r w:rsidR="00AB0A50" w:rsidRPr="00AB0A50">
              <w:rPr>
                <w:rFonts w:ascii="Garamond" w:hAnsi="Garamond"/>
                <w:sz w:val="20"/>
                <w:szCs w:val="20"/>
              </w:rPr>
              <w:t xml:space="preserve">hotography &amp; </w:t>
            </w:r>
            <w:proofErr w:type="spellStart"/>
            <w:r w:rsidR="00AB0A50" w:rsidRPr="00AB0A50">
              <w:rPr>
                <w:rFonts w:ascii="Garamond" w:hAnsi="Garamond"/>
                <w:sz w:val="20"/>
                <w:szCs w:val="20"/>
              </w:rPr>
              <w:t>Maths</w:t>
            </w:r>
            <w:proofErr w:type="spellEnd"/>
            <w:r w:rsidR="00AB0A50" w:rsidRPr="00AB0A50">
              <w:rPr>
                <w:rFonts w:ascii="Garamond" w:eastAsia="Times New Roman" w:hAnsi="Garamond" w:cs="Calibri"/>
                <w:color w:val="212121"/>
                <w:sz w:val="20"/>
                <w:szCs w:val="20"/>
                <w:lang w:eastAsia="nl-BE"/>
              </w:rPr>
              <w:t xml:space="preserve"> competition, the Jumper project, the X-mas card initiative, … Brand-new this schoolyear is their CDE website, their roles in new advisory boards and their monthly newsletters. </w:t>
            </w:r>
            <w:hyperlink r:id="rId29" w:history="1">
              <w:r w:rsidR="00AB0A50" w:rsidRPr="006548D2">
                <w:rPr>
                  <w:rFonts w:ascii="Garamond" w:eastAsia="Times New Roman" w:hAnsi="Garamond" w:cs="Calibri"/>
                  <w:color w:val="0000FF"/>
                  <w:sz w:val="20"/>
                  <w:szCs w:val="20"/>
                  <w:u w:val="single"/>
                  <w:lang w:eastAsia="nl-BE"/>
                </w:rPr>
                <w:t>https://cdewix.wixsite.com/cdeweb</w:t>
              </w:r>
            </w:hyperlink>
            <w:r w:rsidR="00AB0A50" w:rsidRPr="006548D2">
              <w:rPr>
                <w:rFonts w:ascii="Garamond" w:eastAsia="Times New Roman" w:hAnsi="Garamond" w:cs="Calibri"/>
                <w:color w:val="212121"/>
                <w:sz w:val="20"/>
                <w:szCs w:val="20"/>
                <w:lang w:eastAsia="nl-BE"/>
              </w:rPr>
              <w:t xml:space="preserve"> &amp;</w:t>
            </w:r>
          </w:p>
          <w:p w14:paraId="607C8C4F" w14:textId="77777777" w:rsidR="00AB0A50" w:rsidRPr="006548D2" w:rsidRDefault="0065689B" w:rsidP="00AB0A50">
            <w:pPr>
              <w:shd w:val="clear" w:color="auto" w:fill="FFFFFF"/>
              <w:rPr>
                <w:rFonts w:ascii="Garamond" w:eastAsia="Times New Roman" w:hAnsi="Garamond" w:cs="Calibri"/>
                <w:color w:val="212121"/>
                <w:sz w:val="20"/>
                <w:szCs w:val="20"/>
                <w:lang w:eastAsia="nl-BE"/>
              </w:rPr>
            </w:pPr>
            <w:hyperlink r:id="rId30" w:history="1">
              <w:r w:rsidR="00AB0A50" w:rsidRPr="006548D2">
                <w:rPr>
                  <w:rFonts w:ascii="Garamond" w:eastAsia="Times New Roman" w:hAnsi="Garamond" w:cs="Calibri"/>
                  <w:color w:val="0000FF"/>
                  <w:sz w:val="20"/>
                  <w:szCs w:val="20"/>
                  <w:u w:val="single"/>
                  <w:lang w:eastAsia="nl-BE"/>
                </w:rPr>
                <w:t>https://www.eeb2.be/en/home/cde-page/?lid=12204</w:t>
              </w:r>
            </w:hyperlink>
          </w:p>
          <w:p w14:paraId="251FA258" w14:textId="77777777" w:rsidR="00BE7F03" w:rsidRPr="006548D2" w:rsidRDefault="00BE7F03" w:rsidP="00BE7F03">
            <w:pPr>
              <w:rPr>
                <w:rFonts w:ascii="Garamond" w:hAnsi="Garamond" w:cs="Calibri"/>
                <w:sz w:val="20"/>
                <w:szCs w:val="20"/>
                <w:lang w:eastAsia="nl-BE"/>
              </w:rPr>
            </w:pPr>
          </w:p>
          <w:p w14:paraId="49A3D62C" w14:textId="77777777" w:rsidR="00B17A02" w:rsidRPr="006548D2" w:rsidRDefault="00B17A02" w:rsidP="009E3B1D">
            <w:pPr>
              <w:pStyle w:val="BodyText"/>
              <w:rPr>
                <w:rFonts w:ascii="Garamond" w:hAnsi="Garamond"/>
                <w:color w:val="BFBFBF" w:themeColor="background1" w:themeShade="BF"/>
                <w:lang w:val="en-US"/>
              </w:rPr>
            </w:pPr>
          </w:p>
        </w:tc>
        <w:tc>
          <w:tcPr>
            <w:tcW w:w="2386" w:type="dxa"/>
            <w:tcBorders>
              <w:top w:val="nil"/>
              <w:left w:val="nil"/>
              <w:bottom w:val="nil"/>
              <w:right w:val="nil"/>
            </w:tcBorders>
          </w:tcPr>
          <w:p w14:paraId="2D5C2569" w14:textId="77777777" w:rsidR="002C3078" w:rsidRDefault="00B17A02" w:rsidP="009E3B1D">
            <w:pPr>
              <w:rPr>
                <w:rFonts w:ascii="Garamond" w:hAnsi="Garamond" w:cs="Calibri"/>
                <w:sz w:val="20"/>
                <w:szCs w:val="20"/>
                <w:lang w:val="nl-BE" w:eastAsia="nl-BE"/>
              </w:rPr>
            </w:pPr>
            <w:r w:rsidRPr="006548D2">
              <w:rPr>
                <w:rFonts w:ascii="Garamond" w:hAnsi="Garamond"/>
                <w:color w:val="BFBFBF" w:themeColor="background1" w:themeShade="BF"/>
                <w:sz w:val="20"/>
                <w:szCs w:val="20"/>
              </w:rPr>
              <w:br/>
            </w:r>
            <w:r w:rsidR="00AB0A50">
              <w:t xml:space="preserve"> </w:t>
            </w:r>
            <w:r w:rsidR="00AB0A50" w:rsidRPr="006548D2">
              <w:rPr>
                <w:rFonts w:ascii="Garamond" w:hAnsi="Garamond" w:cs="Calibri"/>
                <w:sz w:val="20"/>
                <w:szCs w:val="20"/>
                <w:lang w:eastAsia="nl-BE"/>
              </w:rPr>
              <w:t xml:space="preserve">Besides this, their commitment to do their outmost best in achieving reasonable requests from the students and voicing their opinions. </w:t>
            </w:r>
            <w:proofErr w:type="spellStart"/>
            <w:r w:rsidR="00AB0A50" w:rsidRPr="00AB0A50">
              <w:rPr>
                <w:rFonts w:ascii="Garamond" w:hAnsi="Garamond" w:cs="Calibri"/>
                <w:sz w:val="20"/>
                <w:szCs w:val="20"/>
                <w:lang w:val="nl-BE" w:eastAsia="nl-BE"/>
              </w:rPr>
              <w:t>They</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worked</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really</w:t>
            </w:r>
            <w:proofErr w:type="spellEnd"/>
            <w:r w:rsidR="00AB0A50" w:rsidRPr="00AB0A50">
              <w:rPr>
                <w:rFonts w:ascii="Garamond" w:hAnsi="Garamond" w:cs="Calibri"/>
                <w:sz w:val="20"/>
                <w:szCs w:val="20"/>
                <w:lang w:val="nl-BE" w:eastAsia="nl-BE"/>
              </w:rPr>
              <w:t xml:space="preserve"> hard </w:t>
            </w:r>
            <w:proofErr w:type="spellStart"/>
            <w:r w:rsidR="00AB0A50" w:rsidRPr="00AB0A50">
              <w:rPr>
                <w:rFonts w:ascii="Garamond" w:hAnsi="Garamond" w:cs="Calibri"/>
                <w:sz w:val="20"/>
                <w:szCs w:val="20"/>
                <w:lang w:val="nl-BE" w:eastAsia="nl-BE"/>
              </w:rPr>
              <w:t>and</w:t>
            </w:r>
            <w:proofErr w:type="spellEnd"/>
            <w:r w:rsidR="00AB0A50" w:rsidRPr="00AB0A50">
              <w:rPr>
                <w:rFonts w:ascii="Garamond" w:hAnsi="Garamond" w:cs="Calibri"/>
                <w:sz w:val="20"/>
                <w:szCs w:val="20"/>
                <w:lang w:val="nl-BE" w:eastAsia="nl-BE"/>
              </w:rPr>
              <w:t xml:space="preserve"> we hope </w:t>
            </w:r>
            <w:proofErr w:type="spellStart"/>
            <w:r w:rsidR="00AB0A50" w:rsidRPr="00AB0A50">
              <w:rPr>
                <w:rFonts w:ascii="Garamond" w:hAnsi="Garamond" w:cs="Calibri"/>
                <w:sz w:val="20"/>
                <w:szCs w:val="20"/>
                <w:lang w:val="nl-BE" w:eastAsia="nl-BE"/>
              </w:rPr>
              <w:t>their</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experience</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will</w:t>
            </w:r>
            <w:proofErr w:type="spellEnd"/>
            <w:r w:rsidR="00AB0A50" w:rsidRPr="00AB0A50">
              <w:rPr>
                <w:rFonts w:ascii="Garamond" w:hAnsi="Garamond" w:cs="Calibri"/>
                <w:sz w:val="20"/>
                <w:szCs w:val="20"/>
                <w:lang w:val="nl-BE" w:eastAsia="nl-BE"/>
              </w:rPr>
              <w:t xml:space="preserve"> lead </w:t>
            </w:r>
            <w:proofErr w:type="spellStart"/>
            <w:r w:rsidR="00AB0A50" w:rsidRPr="00AB0A50">
              <w:rPr>
                <w:rFonts w:ascii="Garamond" w:hAnsi="Garamond" w:cs="Calibri"/>
                <w:sz w:val="20"/>
                <w:szCs w:val="20"/>
                <w:lang w:val="nl-BE" w:eastAsia="nl-BE"/>
              </w:rPr>
              <w:t>to</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further</w:t>
            </w:r>
            <w:proofErr w:type="spellEnd"/>
            <w:r w:rsidR="00AB0A50" w:rsidRPr="00AB0A50">
              <w:rPr>
                <w:rFonts w:ascii="Garamond" w:hAnsi="Garamond" w:cs="Calibri"/>
                <w:sz w:val="20"/>
                <w:szCs w:val="20"/>
                <w:lang w:val="nl-BE" w:eastAsia="nl-BE"/>
              </w:rPr>
              <w:t xml:space="preserve"> engagement in </w:t>
            </w:r>
            <w:proofErr w:type="spellStart"/>
            <w:r w:rsidR="00AB0A50" w:rsidRPr="00AB0A50">
              <w:rPr>
                <w:rFonts w:ascii="Garamond" w:hAnsi="Garamond" w:cs="Calibri"/>
                <w:sz w:val="20"/>
                <w:szCs w:val="20"/>
                <w:lang w:val="nl-BE" w:eastAsia="nl-BE"/>
              </w:rPr>
              <w:t>the</w:t>
            </w:r>
            <w:proofErr w:type="spellEnd"/>
            <w:r w:rsidR="00AB0A50" w:rsidRPr="00AB0A50">
              <w:rPr>
                <w:rFonts w:ascii="Garamond" w:hAnsi="Garamond" w:cs="Calibri"/>
                <w:sz w:val="20"/>
                <w:szCs w:val="20"/>
                <w:lang w:val="nl-BE" w:eastAsia="nl-BE"/>
              </w:rPr>
              <w:t xml:space="preserve"> </w:t>
            </w:r>
            <w:proofErr w:type="spellStart"/>
            <w:r w:rsidR="00AB0A50" w:rsidRPr="00AB0A50">
              <w:rPr>
                <w:rFonts w:ascii="Garamond" w:hAnsi="Garamond" w:cs="Calibri"/>
                <w:sz w:val="20"/>
                <w:szCs w:val="20"/>
                <w:lang w:val="nl-BE" w:eastAsia="nl-BE"/>
              </w:rPr>
              <w:t>future</w:t>
            </w:r>
            <w:proofErr w:type="spellEnd"/>
            <w:r w:rsidR="00AB0A50" w:rsidRPr="00AB0A50">
              <w:rPr>
                <w:rFonts w:ascii="Garamond" w:hAnsi="Garamond" w:cs="Calibri"/>
                <w:sz w:val="20"/>
                <w:szCs w:val="20"/>
                <w:lang w:val="nl-BE" w:eastAsia="nl-BE"/>
              </w:rPr>
              <w:t xml:space="preserve">. </w:t>
            </w:r>
          </w:p>
          <w:p w14:paraId="4313F54D" w14:textId="77777777" w:rsidR="002C3078" w:rsidRDefault="002C3078" w:rsidP="009E3B1D">
            <w:pPr>
              <w:rPr>
                <w:rFonts w:ascii="Garamond" w:hAnsi="Garamond" w:cs="Calibri"/>
                <w:b/>
                <w:color w:val="2E74B5" w:themeColor="accent5" w:themeShade="BF"/>
                <w:sz w:val="20"/>
                <w:szCs w:val="20"/>
                <w:lang w:val="nl-BE" w:eastAsia="nl-BE"/>
              </w:rPr>
            </w:pPr>
          </w:p>
          <w:p w14:paraId="6FB661BD" w14:textId="77777777" w:rsidR="00B17A02" w:rsidRPr="00AB0A50" w:rsidRDefault="00AB0A50" w:rsidP="009E3B1D">
            <w:pPr>
              <w:rPr>
                <w:rFonts w:ascii="Garamond" w:hAnsi="Garamond"/>
                <w:sz w:val="20"/>
                <w:szCs w:val="20"/>
              </w:rPr>
            </w:pPr>
            <w:r w:rsidRPr="002C3078">
              <w:rPr>
                <w:rFonts w:ascii="Garamond" w:hAnsi="Garamond" w:cs="Calibri"/>
                <w:b/>
                <w:color w:val="2E74B5" w:themeColor="accent5" w:themeShade="BF"/>
                <w:sz w:val="20"/>
                <w:szCs w:val="20"/>
                <w:lang w:val="nl-BE" w:eastAsia="nl-BE"/>
              </w:rPr>
              <w:t xml:space="preserve">A warm, big </w:t>
            </w:r>
            <w:proofErr w:type="spellStart"/>
            <w:r w:rsidRPr="002C3078">
              <w:rPr>
                <w:rFonts w:ascii="Garamond" w:hAnsi="Garamond" w:cs="Calibri"/>
                <w:b/>
                <w:color w:val="2E74B5" w:themeColor="accent5" w:themeShade="BF"/>
                <w:sz w:val="20"/>
                <w:szCs w:val="20"/>
                <w:lang w:val="nl-BE" w:eastAsia="nl-BE"/>
              </w:rPr>
              <w:t>applause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to</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president,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vice</w:t>
            </w:r>
            <w:proofErr w:type="spellEnd"/>
            <w:r w:rsidRPr="002C3078">
              <w:rPr>
                <w:rFonts w:ascii="Garamond" w:hAnsi="Garamond" w:cs="Calibri"/>
                <w:b/>
                <w:color w:val="2E74B5" w:themeColor="accent5" w:themeShade="BF"/>
                <w:sz w:val="20"/>
                <w:szCs w:val="20"/>
                <w:lang w:val="nl-BE" w:eastAsia="nl-BE"/>
              </w:rPr>
              <w:t xml:space="preserve"> president &amp; </w:t>
            </w:r>
            <w:proofErr w:type="spellStart"/>
            <w:r w:rsidRPr="002C3078">
              <w:rPr>
                <w:rFonts w:ascii="Garamond" w:hAnsi="Garamond" w:cs="Calibri"/>
                <w:b/>
                <w:color w:val="2E74B5" w:themeColor="accent5" w:themeShade="BF"/>
                <w:sz w:val="20"/>
                <w:szCs w:val="20"/>
                <w:lang w:val="nl-BE" w:eastAsia="nl-BE"/>
              </w:rPr>
              <w:t>the</w:t>
            </w:r>
            <w:proofErr w:type="spellEnd"/>
            <w:r w:rsidRPr="002C3078">
              <w:rPr>
                <w:rFonts w:ascii="Garamond" w:hAnsi="Garamond" w:cs="Calibri"/>
                <w:b/>
                <w:color w:val="2E74B5" w:themeColor="accent5" w:themeShade="BF"/>
                <w:sz w:val="20"/>
                <w:szCs w:val="20"/>
                <w:lang w:val="nl-BE" w:eastAsia="nl-BE"/>
              </w:rPr>
              <w:t xml:space="preserve"> </w:t>
            </w:r>
            <w:proofErr w:type="spellStart"/>
            <w:r w:rsidRPr="002C3078">
              <w:rPr>
                <w:rFonts w:ascii="Garamond" w:hAnsi="Garamond" w:cs="Calibri"/>
                <w:b/>
                <w:color w:val="2E74B5" w:themeColor="accent5" w:themeShade="BF"/>
                <w:sz w:val="20"/>
                <w:szCs w:val="20"/>
                <w:lang w:val="nl-BE" w:eastAsia="nl-BE"/>
              </w:rPr>
              <w:t>whole</w:t>
            </w:r>
            <w:proofErr w:type="spellEnd"/>
            <w:r w:rsidRPr="002C3078">
              <w:rPr>
                <w:rFonts w:ascii="Garamond" w:hAnsi="Garamond" w:cs="Calibri"/>
                <w:b/>
                <w:color w:val="2E74B5" w:themeColor="accent5" w:themeShade="BF"/>
                <w:sz w:val="20"/>
                <w:szCs w:val="20"/>
                <w:lang w:val="nl-BE" w:eastAsia="nl-BE"/>
              </w:rPr>
              <w:t xml:space="preserve"> </w:t>
            </w:r>
            <w:proofErr w:type="gramStart"/>
            <w:r w:rsidRPr="002C3078">
              <w:rPr>
                <w:rFonts w:ascii="Garamond" w:hAnsi="Garamond" w:cs="Calibri"/>
                <w:b/>
                <w:color w:val="2E74B5" w:themeColor="accent5" w:themeShade="BF"/>
                <w:sz w:val="20"/>
                <w:szCs w:val="20"/>
                <w:lang w:val="nl-BE" w:eastAsia="nl-BE"/>
              </w:rPr>
              <w:t>CDE team</w:t>
            </w:r>
            <w:proofErr w:type="gramEnd"/>
            <w:r w:rsidRPr="002C3078">
              <w:rPr>
                <w:rFonts w:ascii="Garamond" w:hAnsi="Garamond" w:cs="Calibri"/>
                <w:b/>
                <w:color w:val="2E74B5" w:themeColor="accent5" w:themeShade="BF"/>
                <w:sz w:val="20"/>
                <w:szCs w:val="20"/>
                <w:lang w:val="nl-BE" w:eastAsia="nl-BE"/>
              </w:rPr>
              <w:t>!</w:t>
            </w:r>
          </w:p>
        </w:tc>
      </w:tr>
      <w:tr w:rsidR="000D5E2D" w:rsidRPr="000D5E2D" w14:paraId="32BC4D7A" w14:textId="77777777" w:rsidTr="0033397E">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2103"/>
              <w:gridCol w:w="2386"/>
            </w:tblGrid>
            <w:tr w:rsidR="00E85F12" w:rsidRPr="00A00663" w14:paraId="53B9BB38" w14:textId="77777777" w:rsidTr="0033397E">
              <w:trPr>
                <w:trHeight w:val="261"/>
              </w:trPr>
              <w:tc>
                <w:tcPr>
                  <w:tcW w:w="9406" w:type="dxa"/>
                  <w:gridSpan w:val="4"/>
                  <w:tcBorders>
                    <w:top w:val="nil"/>
                    <w:left w:val="nil"/>
                    <w:bottom w:val="nil"/>
                    <w:right w:val="nil"/>
                  </w:tcBorders>
                </w:tcPr>
                <w:p w14:paraId="52604EBE" w14:textId="77777777" w:rsidR="00E85F12" w:rsidRPr="00A00663" w:rsidRDefault="00E85F12" w:rsidP="00E85F12">
                  <w:pPr>
                    <w:spacing w:after="240"/>
                    <w:outlineLvl w:val="2"/>
                    <w:rPr>
                      <w:rFonts w:ascii="Garamond" w:eastAsia="Times New Roman" w:hAnsi="Garamond" w:cs="Times New Roman"/>
                      <w:b/>
                      <w:bCs/>
                      <w:kern w:val="28"/>
                      <w:sz w:val="28"/>
                      <w:szCs w:val="28"/>
                    </w:rPr>
                  </w:pPr>
                  <w:r w:rsidRPr="00A00663">
                    <w:rPr>
                      <w:rFonts w:ascii="Garamond" w:eastAsia="Times New Roman" w:hAnsi="Garamond" w:cs="Times New Roman"/>
                      <w:b/>
                      <w:bCs/>
                      <w:kern w:val="28"/>
                      <w:sz w:val="28"/>
                      <w:szCs w:val="28"/>
                    </w:rPr>
                    <w:t xml:space="preserve">Socio-emotional support by our Guidance Team  </w:t>
                  </w:r>
                </w:p>
              </w:tc>
            </w:tr>
            <w:tr w:rsidR="00E85F12" w:rsidRPr="001A485B" w14:paraId="691091F2" w14:textId="77777777" w:rsidTr="0033397E">
              <w:tc>
                <w:tcPr>
                  <w:tcW w:w="2610" w:type="dxa"/>
                  <w:tcBorders>
                    <w:top w:val="nil"/>
                    <w:left w:val="nil"/>
                    <w:bottom w:val="nil"/>
                    <w:right w:val="nil"/>
                  </w:tcBorders>
                </w:tcPr>
                <w:p w14:paraId="17503846" w14:textId="77777777" w:rsidR="00E85F12" w:rsidRPr="00164B0B" w:rsidRDefault="00E85F12" w:rsidP="00E85F12">
                  <w:pPr>
                    <w:rPr>
                      <w:rFonts w:ascii="Garamond" w:hAnsi="Garamond"/>
                      <w:b/>
                      <w:bCs/>
                      <w:color w:val="2E74B5" w:themeColor="accent5" w:themeShade="BF"/>
                      <w:sz w:val="20"/>
                      <w:szCs w:val="20"/>
                      <w:lang w:eastAsia="nl-BE"/>
                    </w:rPr>
                  </w:pPr>
                  <w:r w:rsidRPr="00945D10">
                    <w:rPr>
                      <w:rFonts w:ascii="Garamond" w:hAnsi="Garamond"/>
                      <w:bCs/>
                      <w:sz w:val="20"/>
                      <w:szCs w:val="20"/>
                      <w:lang w:eastAsia="nl-BE"/>
                    </w:rPr>
                    <w:t xml:space="preserve">The Guidance Team is a group of voluntary teachers and educational advisers across all language sections. </w:t>
                  </w:r>
                  <w:r w:rsidRPr="00164B0B">
                    <w:rPr>
                      <w:rFonts w:ascii="Garamond" w:hAnsi="Garamond"/>
                      <w:b/>
                      <w:bCs/>
                      <w:color w:val="2E74B5" w:themeColor="accent5" w:themeShade="BF"/>
                      <w:sz w:val="20"/>
                      <w:szCs w:val="20"/>
                      <w:lang w:eastAsia="nl-BE"/>
                    </w:rPr>
                    <w:t xml:space="preserve">They are skilled to give students and colleagues socio-emotional support. </w:t>
                  </w:r>
                </w:p>
                <w:p w14:paraId="7B8BA29A" w14:textId="77777777" w:rsidR="00E85F12" w:rsidRPr="00945D10" w:rsidRDefault="00E85F12" w:rsidP="00E85F12">
                  <w:pPr>
                    <w:rPr>
                      <w:rFonts w:ascii="Garamond" w:hAnsi="Garamond"/>
                      <w:sz w:val="20"/>
                      <w:szCs w:val="20"/>
                      <w:lang w:eastAsia="nl-BE"/>
                    </w:rPr>
                  </w:pPr>
                  <w:r w:rsidRPr="00945D10">
                    <w:rPr>
                      <w:rFonts w:ascii="Garamond" w:hAnsi="Garamond"/>
                      <w:sz w:val="20"/>
                      <w:szCs w:val="20"/>
                      <w:lang w:eastAsia="nl-BE"/>
                    </w:rPr>
                    <w:t>.</w:t>
                  </w:r>
                  <w:r w:rsidRPr="00945D10">
                    <w:rPr>
                      <w:rFonts w:ascii="Garamond" w:hAnsi="Garamond"/>
                      <w:sz w:val="20"/>
                      <w:szCs w:val="20"/>
                      <w:lang w:val="fr-BE" w:eastAsia="nl-BE"/>
                    </w:rPr>
                    <w:sym w:font="Symbol" w:char="F0A8"/>
                  </w:r>
                  <w:r w:rsidRPr="00945D10">
                    <w:rPr>
                      <w:rFonts w:ascii="Garamond" w:hAnsi="Garamond"/>
                      <w:sz w:val="20"/>
                      <w:szCs w:val="20"/>
                    </w:rPr>
                    <w:t xml:space="preserve"> </w:t>
                  </w:r>
                  <w:r w:rsidRPr="00945D10">
                    <w:rPr>
                      <w:rFonts w:ascii="Garamond" w:hAnsi="Garamond"/>
                      <w:sz w:val="20"/>
                      <w:szCs w:val="20"/>
                      <w:lang w:eastAsia="nl-BE"/>
                    </w:rPr>
                    <w:t xml:space="preserve">On individual level, they offer free, informal talks and guide them to further professional help in case of need.  </w:t>
                  </w:r>
                </w:p>
                <w:p w14:paraId="36E9F198" w14:textId="77777777" w:rsidR="00E85F12" w:rsidRPr="00945D10" w:rsidRDefault="00E85F12" w:rsidP="00E85F12">
                  <w:pPr>
                    <w:rPr>
                      <w:rFonts w:ascii="Garamond" w:hAnsi="Garamond"/>
                      <w:color w:val="BFBFBF" w:themeColor="background1" w:themeShade="BF"/>
                      <w:sz w:val="20"/>
                      <w:szCs w:val="20"/>
                    </w:rPr>
                  </w:pPr>
                  <w:r w:rsidRPr="00945D10">
                    <w:rPr>
                      <w:rFonts w:ascii="Garamond" w:hAnsi="Garamond" w:cs="Calibri"/>
                      <w:sz w:val="20"/>
                      <w:szCs w:val="20"/>
                      <w:lang w:val="fr-BE" w:eastAsia="nl-BE"/>
                    </w:rPr>
                    <w:sym w:font="Symbol" w:char="F0A8"/>
                  </w:r>
                  <w:r w:rsidRPr="00945D10">
                    <w:rPr>
                      <w:rFonts w:ascii="Garamond" w:hAnsi="Garamond"/>
                      <w:sz w:val="20"/>
                      <w:szCs w:val="20"/>
                    </w:rPr>
                    <w:t xml:space="preserve"> </w:t>
                  </w:r>
                  <w:r w:rsidRPr="00945D10">
                    <w:rPr>
                      <w:rFonts w:ascii="Garamond" w:hAnsi="Garamond" w:cs="Calibri"/>
                      <w:sz w:val="20"/>
                      <w:szCs w:val="20"/>
                      <w:lang w:eastAsia="nl-BE"/>
                    </w:rPr>
                    <w:t xml:space="preserve">At the </w:t>
                  </w:r>
                  <w:proofErr w:type="spellStart"/>
                  <w:r w:rsidRPr="00945D10">
                    <w:rPr>
                      <w:rFonts w:ascii="Garamond" w:hAnsi="Garamond" w:cs="Calibri"/>
                      <w:sz w:val="20"/>
                      <w:szCs w:val="20"/>
                      <w:lang w:eastAsia="nl-BE"/>
                    </w:rPr>
                    <w:t>organisational</w:t>
                  </w:r>
                  <w:proofErr w:type="spellEnd"/>
                  <w:r w:rsidRPr="00945D10">
                    <w:rPr>
                      <w:rFonts w:ascii="Garamond" w:hAnsi="Garamond" w:cs="Calibri"/>
                      <w:sz w:val="20"/>
                      <w:szCs w:val="20"/>
                      <w:lang w:eastAsia="nl-BE"/>
                    </w:rPr>
                    <w:t xml:space="preserve"> level, they can provide class or</w:t>
                  </w:r>
                </w:p>
              </w:tc>
              <w:tc>
                <w:tcPr>
                  <w:tcW w:w="2307" w:type="dxa"/>
                  <w:tcBorders>
                    <w:top w:val="nil"/>
                    <w:left w:val="nil"/>
                    <w:bottom w:val="nil"/>
                    <w:right w:val="nil"/>
                  </w:tcBorders>
                </w:tcPr>
                <w:p w14:paraId="47E6339A" w14:textId="77777777" w:rsidR="00E85F12" w:rsidRPr="00945D10" w:rsidRDefault="00E85F12" w:rsidP="00E85F12">
                  <w:pPr>
                    <w:rPr>
                      <w:rFonts w:ascii="Garamond" w:hAnsi="Garamond"/>
                      <w:color w:val="BFBFBF" w:themeColor="background1" w:themeShade="BF"/>
                      <w:sz w:val="20"/>
                      <w:szCs w:val="20"/>
                    </w:rPr>
                  </w:pPr>
                  <w:r w:rsidRPr="00945D10">
                    <w:rPr>
                      <w:rFonts w:ascii="Garamond" w:hAnsi="Garamond" w:cs="Calibri"/>
                      <w:sz w:val="20"/>
                      <w:szCs w:val="20"/>
                      <w:lang w:eastAsia="nl-BE"/>
                    </w:rPr>
                    <w:t xml:space="preserve">groups interventions at the request of the </w:t>
                  </w:r>
                  <w:proofErr w:type="spellStart"/>
                  <w:r w:rsidRPr="00945D10">
                    <w:rPr>
                      <w:rFonts w:ascii="Garamond" w:hAnsi="Garamond" w:cs="Calibri"/>
                      <w:sz w:val="20"/>
                      <w:szCs w:val="20"/>
                      <w:lang w:eastAsia="nl-BE"/>
                    </w:rPr>
                    <w:t>Pastorale</w:t>
                  </w:r>
                  <w:proofErr w:type="spellEnd"/>
                  <w:r w:rsidRPr="00945D10">
                    <w:rPr>
                      <w:rFonts w:ascii="Garamond" w:hAnsi="Garamond" w:cs="Calibri"/>
                      <w:sz w:val="20"/>
                      <w:szCs w:val="20"/>
                      <w:lang w:eastAsia="nl-BE"/>
                    </w:rPr>
                    <w:t>. These interventions can deal with all kinds of themes: no-blame approach in bullying situations, healthy boundaries for emotional and practical peer support, etc.</w:t>
                  </w:r>
                  <w:r w:rsidRPr="00945D10">
                    <w:rPr>
                      <w:rFonts w:ascii="Garamond" w:hAnsi="Garamond"/>
                      <w:sz w:val="20"/>
                      <w:szCs w:val="20"/>
                    </w:rPr>
                    <w:t xml:space="preserve"> </w:t>
                  </w:r>
                  <w:r w:rsidRPr="00945D10">
                    <w:rPr>
                      <w:rFonts w:ascii="Garamond" w:hAnsi="Garamond"/>
                      <w:sz w:val="20"/>
                      <w:szCs w:val="20"/>
                    </w:rPr>
                    <w:br/>
                  </w:r>
                  <w:r w:rsidRPr="00945D10">
                    <w:rPr>
                      <w:rFonts w:ascii="Garamond" w:hAnsi="Garamond"/>
                      <w:sz w:val="20"/>
                      <w:szCs w:val="20"/>
                      <w:lang w:val="fr-BE"/>
                    </w:rPr>
                    <w:sym w:font="Symbol" w:char="F0A8"/>
                  </w:r>
                  <w:r w:rsidRPr="00945D10">
                    <w:rPr>
                      <w:rFonts w:ascii="Garamond" w:hAnsi="Garamond"/>
                      <w:sz w:val="20"/>
                      <w:szCs w:val="20"/>
                    </w:rPr>
                    <w:t xml:space="preserve"> At the policy level, they created the internal Loss &amp; Grief policy and shared their</w:t>
                  </w:r>
                </w:p>
              </w:tc>
              <w:tc>
                <w:tcPr>
                  <w:tcW w:w="2103" w:type="dxa"/>
                  <w:tcBorders>
                    <w:top w:val="nil"/>
                    <w:left w:val="nil"/>
                    <w:bottom w:val="nil"/>
                    <w:right w:val="nil"/>
                  </w:tcBorders>
                  <w:shd w:val="clear" w:color="auto" w:fill="auto"/>
                </w:tcPr>
                <w:p w14:paraId="65567D8D" w14:textId="77777777" w:rsidR="00E85F12" w:rsidRPr="00945D10" w:rsidRDefault="00E85F12" w:rsidP="00E85F12">
                  <w:pPr>
                    <w:rPr>
                      <w:rFonts w:ascii="Garamond" w:hAnsi="Garamond"/>
                      <w:sz w:val="20"/>
                      <w:szCs w:val="20"/>
                    </w:rPr>
                  </w:pPr>
                  <w:r w:rsidRPr="00945D10">
                    <w:rPr>
                      <w:rFonts w:ascii="Garamond" w:hAnsi="Garamond"/>
                      <w:sz w:val="20"/>
                      <w:szCs w:val="20"/>
                    </w:rPr>
                    <w:t xml:space="preserve">expertise in different working groups across the school.  From next school year onward, they will also provide support for the Life Skill Hour. Students can find the details of the members of our Guidance Team on the posters throughout the school, on the Teams group of </w:t>
                  </w:r>
                  <w:proofErr w:type="gramStart"/>
                  <w:r w:rsidRPr="00945D10">
                    <w:rPr>
                      <w:rFonts w:ascii="Garamond" w:hAnsi="Garamond"/>
                      <w:sz w:val="20"/>
                      <w:szCs w:val="20"/>
                    </w:rPr>
                    <w:t>their</w:t>
                  </w:r>
                  <w:proofErr w:type="gramEnd"/>
                </w:p>
                <w:p w14:paraId="421B658F" w14:textId="77777777" w:rsidR="00E85F12" w:rsidRPr="00945D10" w:rsidRDefault="00E85F12" w:rsidP="00E85F12">
                  <w:pPr>
                    <w:rPr>
                      <w:rFonts w:ascii="Garamond" w:hAnsi="Garamond"/>
                      <w:color w:val="BFBFBF" w:themeColor="background1" w:themeShade="BF"/>
                      <w:sz w:val="20"/>
                      <w:szCs w:val="20"/>
                    </w:rPr>
                  </w:pPr>
                </w:p>
                <w:p w14:paraId="301408E6" w14:textId="77777777" w:rsidR="00E85F12" w:rsidRPr="00945D10" w:rsidRDefault="00E85F12" w:rsidP="00E85F12">
                  <w:pPr>
                    <w:rPr>
                      <w:rFonts w:ascii="Garamond" w:hAnsi="Garamond"/>
                      <w:color w:val="BFBFBF" w:themeColor="background1" w:themeShade="BF"/>
                      <w:sz w:val="20"/>
                      <w:szCs w:val="20"/>
                    </w:rPr>
                  </w:pPr>
                </w:p>
              </w:tc>
              <w:tc>
                <w:tcPr>
                  <w:tcW w:w="2386" w:type="dxa"/>
                  <w:tcBorders>
                    <w:top w:val="nil"/>
                    <w:left w:val="nil"/>
                    <w:bottom w:val="nil"/>
                    <w:right w:val="nil"/>
                  </w:tcBorders>
                </w:tcPr>
                <w:p w14:paraId="0BA63341" w14:textId="77777777" w:rsidR="00E85F12" w:rsidRPr="00945D10" w:rsidRDefault="00E85F12" w:rsidP="00E85F12">
                  <w:pPr>
                    <w:rPr>
                      <w:rFonts w:ascii="Garamond" w:hAnsi="Garamond" w:cs="Calibri"/>
                      <w:sz w:val="20"/>
                      <w:szCs w:val="20"/>
                      <w:lang w:eastAsia="nl-BE"/>
                    </w:rPr>
                  </w:pPr>
                  <w:r w:rsidRPr="00945D10">
                    <w:rPr>
                      <w:rFonts w:ascii="Garamond" w:hAnsi="Garamond"/>
                      <w:sz w:val="20"/>
                      <w:szCs w:val="20"/>
                      <w:lang w:eastAsia="nl-BE"/>
                    </w:rPr>
                    <w:t xml:space="preserve">current year and on our website. They can meet up at school or on Teams. </w:t>
                  </w:r>
                  <w:r w:rsidRPr="00945D10">
                    <w:rPr>
                      <w:rFonts w:ascii="Garamond" w:hAnsi="Garamond"/>
                      <w:sz w:val="20"/>
                      <w:szCs w:val="20"/>
                      <w:lang w:eastAsia="nl-BE"/>
                    </w:rPr>
                    <w:br/>
                  </w:r>
                  <w:hyperlink r:id="rId31" w:history="1">
                    <w:r w:rsidRPr="00945D10">
                      <w:rPr>
                        <w:rFonts w:ascii="Garamond" w:hAnsi="Garamond" w:cs="Calibri"/>
                        <w:color w:val="0000FF"/>
                        <w:sz w:val="20"/>
                        <w:szCs w:val="20"/>
                        <w:u w:val="single"/>
                        <w:lang w:eastAsia="nl-BE"/>
                      </w:rPr>
                      <w:t>https://www.eeb2.be/swfiles/files/Guidance-Team-poster-April-2021.pdf</w:t>
                    </w:r>
                  </w:hyperlink>
                  <w:r w:rsidRPr="00945D10">
                    <w:rPr>
                      <w:rFonts w:ascii="Garamond" w:hAnsi="Garamond" w:cs="Calibri"/>
                      <w:sz w:val="20"/>
                      <w:szCs w:val="20"/>
                      <w:lang w:eastAsia="nl-BE"/>
                    </w:rPr>
                    <w:t xml:space="preserve">  </w:t>
                  </w:r>
                  <w:r w:rsidRPr="00945D10">
                    <w:rPr>
                      <w:rFonts w:ascii="Garamond" w:hAnsi="Garamond" w:cs="Calibri"/>
                      <w:sz w:val="20"/>
                      <w:szCs w:val="20"/>
                      <w:lang w:eastAsia="nl-BE"/>
                    </w:rPr>
                    <w:br/>
                  </w:r>
                  <w:r w:rsidRPr="00945D10">
                    <w:rPr>
                      <w:rFonts w:ascii="Garamond" w:hAnsi="Garamond"/>
                      <w:sz w:val="20"/>
                      <w:szCs w:val="20"/>
                    </w:rPr>
                    <w:t xml:space="preserve"> </w:t>
                  </w:r>
                  <w:r w:rsidRPr="00945D10">
                    <w:rPr>
                      <w:rFonts w:ascii="Garamond" w:hAnsi="Garamond"/>
                      <w:sz w:val="20"/>
                      <w:szCs w:val="20"/>
                      <w:lang w:eastAsia="nl-BE"/>
                    </w:rPr>
                    <w:t>We are more than happy with their infinite support!!</w:t>
                  </w:r>
                </w:p>
                <w:p w14:paraId="0208F3F9" w14:textId="77777777" w:rsidR="00E85F12" w:rsidRPr="001A485B" w:rsidRDefault="00E85F12" w:rsidP="00E85F12">
                  <w:pPr>
                    <w:rPr>
                      <w:rFonts w:ascii="Garamond" w:hAnsi="Garamond" w:cs="Calibri"/>
                      <w:sz w:val="20"/>
                      <w:szCs w:val="20"/>
                      <w:lang w:eastAsia="nl-BE"/>
                    </w:rPr>
                  </w:pPr>
                  <w:r w:rsidRPr="001A485B">
                    <w:rPr>
                      <w:rFonts w:ascii="Garamond" w:hAnsi="Garamond" w:cs="Calibri"/>
                      <w:sz w:val="20"/>
                      <w:szCs w:val="20"/>
                      <w:lang w:eastAsia="nl-BE"/>
                    </w:rPr>
                    <w:t>.</w:t>
                  </w:r>
                </w:p>
                <w:p w14:paraId="2C844324" w14:textId="77777777" w:rsidR="00E85F12" w:rsidRPr="001A485B" w:rsidRDefault="00E85F12" w:rsidP="00E85F12">
                  <w:pPr>
                    <w:rPr>
                      <w:rFonts w:ascii="Garamond" w:hAnsi="Garamond"/>
                      <w:color w:val="BFBFBF" w:themeColor="background1" w:themeShade="BF"/>
                      <w:sz w:val="20"/>
                      <w:szCs w:val="20"/>
                    </w:rPr>
                  </w:pPr>
                </w:p>
              </w:tc>
            </w:tr>
          </w:tbl>
          <w:p w14:paraId="3BBBE7E7" w14:textId="77777777" w:rsidR="000D5E2D" w:rsidRPr="00126C1C" w:rsidRDefault="000D5E2D" w:rsidP="001F2126">
            <w:pPr>
              <w:spacing w:before="240"/>
              <w:outlineLvl w:val="2"/>
              <w:rPr>
                <w:rFonts w:ascii="Garamond" w:eastAsia="Times New Roman" w:hAnsi="Garamond" w:cs="Times New Roman"/>
                <w:b/>
                <w:bCs/>
                <w:kern w:val="28"/>
                <w:sz w:val="40"/>
                <w:szCs w:val="40"/>
              </w:rPr>
            </w:pPr>
            <w:r w:rsidRPr="00126C1C">
              <w:rPr>
                <w:rFonts w:ascii="Garamond" w:eastAsia="Times New Roman" w:hAnsi="Garamond" w:cs="Times New Roman"/>
                <w:b/>
                <w:bCs/>
                <w:color w:val="70AD47" w:themeColor="accent6"/>
                <w:kern w:val="28"/>
                <w:sz w:val="40"/>
                <w:szCs w:val="40"/>
              </w:rPr>
              <w:t xml:space="preserve">Forever in our hearts @ EEB2 </w:t>
            </w:r>
          </w:p>
        </w:tc>
      </w:tr>
      <w:tr w:rsidR="000013B2" w:rsidRPr="0054680F" w14:paraId="2CFA0B12" w14:textId="77777777" w:rsidTr="007D58B9">
        <w:tc>
          <w:tcPr>
            <w:tcW w:w="9406" w:type="dxa"/>
            <w:gridSpan w:val="5"/>
            <w:tcBorders>
              <w:top w:val="nil"/>
              <w:left w:val="nil"/>
              <w:bottom w:val="nil"/>
              <w:right w:val="nil"/>
            </w:tcBorders>
          </w:tcPr>
          <w:p w14:paraId="7CF522E0" w14:textId="77777777" w:rsidR="000013B2" w:rsidRDefault="000013B2" w:rsidP="0033397E">
            <w:pPr>
              <w:rPr>
                <w:noProof/>
                <w:color w:val="BFBFBF" w:themeColor="background1" w:themeShade="BF"/>
                <w:sz w:val="20"/>
                <w:szCs w:val="20"/>
              </w:rPr>
            </w:pPr>
          </w:p>
          <w:p w14:paraId="56BDAA8B" w14:textId="77777777" w:rsidR="006E4FFB" w:rsidRPr="006E4FFB" w:rsidRDefault="006E4FFB" w:rsidP="006E4FFB">
            <w:pPr>
              <w:rPr>
                <w:rFonts w:ascii="Garamond" w:hAnsi="Garamond"/>
              </w:rPr>
            </w:pPr>
            <w:r w:rsidRPr="006E4FFB">
              <w:rPr>
                <w:rFonts w:ascii="Garamond" w:hAnsi="Garamond"/>
              </w:rPr>
              <w:t>Growing apart doesn’t change the fact that for a long time, we grew side by side.</w:t>
            </w:r>
          </w:p>
          <w:p w14:paraId="454476A1" w14:textId="77777777" w:rsidR="006E4FFB" w:rsidRPr="006E4FFB" w:rsidRDefault="006E4FFB" w:rsidP="006E4FFB">
            <w:pPr>
              <w:rPr>
                <w:rFonts w:ascii="Garamond" w:hAnsi="Garamond"/>
              </w:rPr>
            </w:pPr>
            <w:r w:rsidRPr="006E4FFB">
              <w:rPr>
                <w:rFonts w:ascii="Garamond" w:hAnsi="Garamond"/>
              </w:rPr>
              <w:t>Our roots will always be tangled. We are glad for that.</w:t>
            </w:r>
          </w:p>
          <w:p w14:paraId="6E87DA0C" w14:textId="77777777" w:rsidR="006E4FFB" w:rsidRPr="006E4FFB" w:rsidRDefault="006E4FFB" w:rsidP="006E4FFB">
            <w:pPr>
              <w:rPr>
                <w:rFonts w:ascii="Garamond" w:hAnsi="Garamond"/>
              </w:rPr>
            </w:pPr>
            <w:r w:rsidRPr="006E4FFB">
              <w:rPr>
                <w:rFonts w:ascii="Garamond" w:hAnsi="Garamond"/>
              </w:rPr>
              <w:t>Together we keep looking for rainbows, in the darkest storms and on the brightest days.</w:t>
            </w:r>
          </w:p>
          <w:p w14:paraId="6347D83E" w14:textId="77777777" w:rsidR="000013B2" w:rsidRPr="000D5E2D" w:rsidRDefault="000013B2" w:rsidP="0033397E">
            <w:pPr>
              <w:rPr>
                <w:noProof/>
                <w:color w:val="BFBFBF" w:themeColor="background1" w:themeShade="BF"/>
                <w:sz w:val="20"/>
                <w:szCs w:val="20"/>
              </w:rPr>
            </w:pPr>
          </w:p>
          <w:p w14:paraId="563FBFE1" w14:textId="46981B49" w:rsidR="000013B2" w:rsidRPr="006E4FFB" w:rsidRDefault="006E4FFB" w:rsidP="0033397E">
            <w:pPr>
              <w:rPr>
                <w:color w:val="BFBFBF" w:themeColor="background1" w:themeShade="BF"/>
                <w:sz w:val="20"/>
                <w:szCs w:val="20"/>
              </w:rPr>
            </w:pPr>
            <w:r>
              <w:rPr>
                <w:noProof/>
                <w:color w:val="BFBFBF" w:themeColor="background1" w:themeShade="BF"/>
                <w:sz w:val="20"/>
                <w:szCs w:val="20"/>
              </w:rPr>
              <w:drawing>
                <wp:inline distT="0" distB="0" distL="0" distR="0" wp14:anchorId="77542C5C" wp14:editId="7AA51DD7">
                  <wp:extent cx="1628775" cy="121901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64" cy="1226188"/>
                          </a:xfrm>
                          <a:prstGeom prst="rect">
                            <a:avLst/>
                          </a:prstGeom>
                          <a:noFill/>
                        </pic:spPr>
                      </pic:pic>
                    </a:graphicData>
                  </a:graphic>
                </wp:inline>
              </w:drawing>
            </w:r>
            <w:r>
              <w:rPr>
                <w:noProof/>
              </w:rPr>
              <w:t xml:space="preserve"> </w:t>
            </w:r>
            <w:r>
              <w:rPr>
                <w:noProof/>
              </w:rPr>
              <w:drawing>
                <wp:inline distT="0" distB="0" distL="0" distR="0" wp14:anchorId="11CFCE2D" wp14:editId="0F77D3FE">
                  <wp:extent cx="1153795" cy="1059180"/>
                  <wp:effectExtent l="9208"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320" r="5980"/>
                          <a:stretch/>
                        </pic:blipFill>
                        <pic:spPr bwMode="auto">
                          <a:xfrm rot="5400000">
                            <a:off x="0" y="0"/>
                            <a:ext cx="1154996" cy="1060282"/>
                          </a:xfrm>
                          <a:prstGeom prst="rect">
                            <a:avLst/>
                          </a:prstGeom>
                          <a:noFill/>
                          <a:ln>
                            <a:noFill/>
                          </a:ln>
                          <a:extLst>
                            <a:ext uri="{53640926-AAD7-44D8-BBD7-CCE9431645EC}">
                              <a14:shadowObscured xmlns:a14="http://schemas.microsoft.com/office/drawing/2010/main"/>
                            </a:ext>
                          </a:extLst>
                        </pic:spPr>
                      </pic:pic>
                    </a:graphicData>
                  </a:graphic>
                </wp:inline>
              </w:drawing>
            </w:r>
          </w:p>
          <w:p w14:paraId="66B0F028" w14:textId="77777777" w:rsidR="000013B2" w:rsidRPr="0054680F" w:rsidRDefault="000013B2" w:rsidP="0033397E">
            <w:pPr>
              <w:rPr>
                <w:rFonts w:ascii="Garamond" w:hAnsi="Garamond"/>
                <w:noProof/>
                <w:color w:val="BFBFBF" w:themeColor="background1" w:themeShade="BF"/>
                <w:sz w:val="20"/>
                <w:szCs w:val="20"/>
              </w:rPr>
            </w:pPr>
          </w:p>
        </w:tc>
      </w:tr>
    </w:tbl>
    <w:p w14:paraId="0F877188" w14:textId="77777777" w:rsidR="00B17A02" w:rsidRPr="00363095" w:rsidRDefault="00EE2ECD" w:rsidP="00EE2ECD">
      <w:pPr>
        <w:spacing w:after="0"/>
        <w:rPr>
          <w:b/>
          <w:color w:val="70AD47" w:themeColor="accent6"/>
        </w:rPr>
      </w:pPr>
      <w:r w:rsidRPr="00EE2ECD">
        <w:rPr>
          <w:noProof/>
        </w:rPr>
        <w:drawing>
          <wp:inline distT="0" distB="0" distL="0" distR="0" wp14:anchorId="7617F371" wp14:editId="0FE33C7A">
            <wp:extent cx="5980430" cy="6237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0430" cy="623726"/>
                    </a:xfrm>
                    <a:prstGeom prst="rect">
                      <a:avLst/>
                    </a:prstGeom>
                    <a:noFill/>
                    <a:ln>
                      <a:noFill/>
                    </a:ln>
                  </pic:spPr>
                </pic:pic>
              </a:graphicData>
            </a:graphic>
          </wp:inline>
        </w:drawing>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1879"/>
        <w:gridCol w:w="224"/>
        <w:gridCol w:w="2386"/>
      </w:tblGrid>
      <w:tr w:rsidR="00AB09B0" w:rsidRPr="00771B53" w14:paraId="03D1A68B" w14:textId="77777777" w:rsidTr="00EE2ECD">
        <w:tc>
          <w:tcPr>
            <w:tcW w:w="9406" w:type="dxa"/>
            <w:gridSpan w:val="5"/>
            <w:tcBorders>
              <w:top w:val="nil"/>
              <w:left w:val="nil"/>
              <w:bottom w:val="nil"/>
              <w:right w:val="nil"/>
            </w:tcBorders>
          </w:tcPr>
          <w:p w14:paraId="5A1B2687" w14:textId="77777777" w:rsidR="00AB09B0" w:rsidRPr="00363095" w:rsidRDefault="00363095" w:rsidP="002749B9">
            <w:pPr>
              <w:spacing w:before="240"/>
              <w:outlineLvl w:val="2"/>
              <w:rPr>
                <w:rFonts w:ascii="Garamond" w:eastAsia="Times New Roman" w:hAnsi="Garamond" w:cs="Times New Roman"/>
                <w:b/>
                <w:bCs/>
                <w:color w:val="70AD47" w:themeColor="accent6"/>
                <w:kern w:val="28"/>
                <w:sz w:val="40"/>
                <w:szCs w:val="28"/>
                <w:lang w:val="fr-BE"/>
              </w:rPr>
            </w:pPr>
            <w:r w:rsidRPr="00363095">
              <w:rPr>
                <w:rFonts w:ascii="Garamond" w:eastAsia="Times New Roman" w:hAnsi="Garamond" w:cs="Times New Roman"/>
                <w:b/>
                <w:bCs/>
                <w:color w:val="70AD47" w:themeColor="accent6"/>
                <w:kern w:val="28"/>
                <w:sz w:val="40"/>
                <w:szCs w:val="28"/>
                <w:lang w:val="fr-BE"/>
              </w:rPr>
              <w:t>Workshops</w:t>
            </w:r>
            <w:r w:rsidR="00AB09B0" w:rsidRPr="00363095">
              <w:rPr>
                <w:rFonts w:ascii="Garamond" w:eastAsia="Times New Roman" w:hAnsi="Garamond" w:cs="Times New Roman"/>
                <w:b/>
                <w:bCs/>
                <w:color w:val="70AD47" w:themeColor="accent6"/>
                <w:kern w:val="28"/>
                <w:sz w:val="40"/>
                <w:szCs w:val="28"/>
                <w:lang w:val="fr-BE"/>
              </w:rPr>
              <w:t xml:space="preserve"> @ EEB2</w:t>
            </w:r>
          </w:p>
          <w:p w14:paraId="5EA1E4C1" w14:textId="77777777" w:rsidR="00AB09B0" w:rsidRPr="00771B53" w:rsidRDefault="00AB09B0" w:rsidP="009E3B1D"/>
        </w:tc>
      </w:tr>
      <w:tr w:rsidR="00AB09B0" w:rsidRPr="002749B9" w14:paraId="13510F16" w14:textId="77777777" w:rsidTr="009E3B1D">
        <w:trPr>
          <w:trHeight w:val="261"/>
        </w:trPr>
        <w:tc>
          <w:tcPr>
            <w:tcW w:w="9406" w:type="dxa"/>
            <w:gridSpan w:val="5"/>
            <w:tcBorders>
              <w:top w:val="nil"/>
              <w:left w:val="nil"/>
              <w:bottom w:val="nil"/>
              <w:right w:val="nil"/>
            </w:tcBorders>
          </w:tcPr>
          <w:p w14:paraId="1CEEE197" w14:textId="77777777" w:rsidR="00AB09B0" w:rsidRPr="002749B9" w:rsidRDefault="002749B9" w:rsidP="009E3B1D">
            <w:pPr>
              <w:spacing w:after="240"/>
              <w:outlineLvl w:val="2"/>
              <w:rPr>
                <w:rFonts w:ascii="Garamond" w:hAnsi="Garamond" w:cs="Calibri"/>
                <w:sz w:val="20"/>
                <w:szCs w:val="20"/>
                <w:lang w:eastAsia="nl-BE"/>
              </w:rPr>
            </w:pPr>
            <w:r w:rsidRPr="00363095">
              <w:rPr>
                <w:rFonts w:ascii="Garamond" w:hAnsi="Garamond" w:cs="Calibri"/>
                <w:lang w:eastAsia="nl-BE"/>
              </w:rPr>
              <w:t>Even though this schoolyear was unpredictable and inviting external experts was challenging, we managed to organize following workshops for our students</w:t>
            </w:r>
            <w:r>
              <w:rPr>
                <w:rFonts w:ascii="Garamond" w:hAnsi="Garamond" w:cs="Calibri"/>
                <w:sz w:val="20"/>
                <w:szCs w:val="20"/>
                <w:lang w:eastAsia="nl-BE"/>
              </w:rPr>
              <w:br/>
            </w:r>
            <w:r w:rsidR="0043693F" w:rsidRPr="002749B9">
              <w:rPr>
                <w:rFonts w:ascii="Garamond" w:eastAsia="Times New Roman" w:hAnsi="Garamond" w:cs="Times New Roman"/>
                <w:b/>
                <w:bCs/>
                <w:kern w:val="28"/>
                <w:sz w:val="28"/>
                <w:szCs w:val="28"/>
              </w:rPr>
              <w:br/>
            </w:r>
            <w:r>
              <w:t xml:space="preserve"> </w:t>
            </w:r>
            <w:r w:rsidRPr="002749B9">
              <w:rPr>
                <w:rFonts w:ascii="Garamond" w:eastAsia="Times New Roman" w:hAnsi="Garamond" w:cs="Times New Roman"/>
                <w:b/>
                <w:bCs/>
                <w:kern w:val="28"/>
                <w:sz w:val="28"/>
                <w:szCs w:val="28"/>
              </w:rPr>
              <w:t>Learn to plan &amp; learn to learn sessions</w:t>
            </w:r>
          </w:p>
        </w:tc>
      </w:tr>
      <w:tr w:rsidR="00AB09B0" w:rsidRPr="000D5E2D" w14:paraId="749CC525" w14:textId="77777777" w:rsidTr="009E3B1D">
        <w:tc>
          <w:tcPr>
            <w:tcW w:w="2610" w:type="dxa"/>
            <w:tcBorders>
              <w:top w:val="nil"/>
              <w:left w:val="nil"/>
              <w:bottom w:val="nil"/>
              <w:right w:val="nil"/>
            </w:tcBorders>
          </w:tcPr>
          <w:p w14:paraId="27BC7F6F" w14:textId="77777777" w:rsidR="00363095" w:rsidRPr="00C6216C" w:rsidRDefault="00363095" w:rsidP="00EE2ECD">
            <w:pPr>
              <w:jc w:val="center"/>
              <w:rPr>
                <w:noProof/>
                <w:color w:val="BFBFBF" w:themeColor="background1" w:themeShade="BF"/>
              </w:rPr>
            </w:pPr>
            <w:r>
              <w:rPr>
                <w:noProof/>
                <w:color w:val="BFBFBF" w:themeColor="background1" w:themeShade="BF"/>
                <w:lang w:val="fr-BE"/>
              </w:rPr>
              <w:drawing>
                <wp:anchor distT="0" distB="0" distL="114300" distR="114300" simplePos="0" relativeHeight="251658240" behindDoc="0" locked="0" layoutInCell="1" allowOverlap="1" wp14:anchorId="1B93C2B4" wp14:editId="0EA13794">
                  <wp:simplePos x="0" y="0"/>
                  <wp:positionH relativeFrom="column">
                    <wp:posOffset>-49530</wp:posOffset>
                  </wp:positionH>
                  <wp:positionV relativeFrom="paragraph">
                    <wp:posOffset>340995</wp:posOffset>
                  </wp:positionV>
                  <wp:extent cx="1637587" cy="1895475"/>
                  <wp:effectExtent l="0" t="0" r="1270" b="0"/>
                  <wp:wrapThrough wrapText="bothSides">
                    <wp:wrapPolygon edited="0">
                      <wp:start x="0" y="0"/>
                      <wp:lineTo x="0" y="21274"/>
                      <wp:lineTo x="21365" y="21274"/>
                      <wp:lineTo x="2136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95" r="11868"/>
                          <a:stretch/>
                        </pic:blipFill>
                        <pic:spPr bwMode="auto">
                          <a:xfrm>
                            <a:off x="0" y="0"/>
                            <a:ext cx="1648922" cy="190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07" w:type="dxa"/>
            <w:tcBorders>
              <w:top w:val="nil"/>
              <w:left w:val="nil"/>
              <w:bottom w:val="nil"/>
              <w:right w:val="nil"/>
            </w:tcBorders>
          </w:tcPr>
          <w:p w14:paraId="057180E5" w14:textId="77777777" w:rsidR="00363095" w:rsidRPr="0088434B" w:rsidRDefault="00363095" w:rsidP="00363095">
            <w:pPr>
              <w:rPr>
                <w:rFonts w:ascii="Garamond" w:hAnsi="Garamond" w:cs="Calibri"/>
                <w:lang w:eastAsia="nl-BE"/>
              </w:rPr>
            </w:pPr>
            <w:r w:rsidRPr="0088434B">
              <w:rPr>
                <w:rFonts w:ascii="Garamond" w:hAnsi="Garamond" w:cs="Calibri"/>
                <w:lang w:eastAsia="nl-BE"/>
              </w:rPr>
              <w:t>To reduce academic stress, our educational adviser team offered practical sessions “learn to plan” and “learn to learn’”.</w:t>
            </w:r>
          </w:p>
          <w:p w14:paraId="6E6A942D" w14:textId="77777777" w:rsidR="00AB09B0" w:rsidRPr="00363095" w:rsidRDefault="00363095" w:rsidP="00363095">
            <w:pPr>
              <w:rPr>
                <w:rFonts w:ascii="Garamond" w:hAnsi="Garamond"/>
                <w:color w:val="BFBFBF" w:themeColor="background1" w:themeShade="BF"/>
              </w:rPr>
            </w:pPr>
            <w:r w:rsidRPr="0088434B">
              <w:rPr>
                <w:rFonts w:ascii="Garamond" w:hAnsi="Garamond" w:cs="Calibri"/>
                <w:lang w:eastAsia="nl-BE"/>
              </w:rPr>
              <w:t xml:space="preserve">In the lower years our adviser team visited each class group with a </w:t>
            </w:r>
            <w:r w:rsidRPr="00C14FC1">
              <w:rPr>
                <w:rFonts w:ascii="Garamond" w:hAnsi="Garamond" w:cs="Calibri"/>
                <w:b/>
                <w:color w:val="2E74B5" w:themeColor="accent5" w:themeShade="BF"/>
                <w:lang w:eastAsia="nl-BE"/>
              </w:rPr>
              <w:t>practical toolkit,</w:t>
            </w:r>
            <w:r w:rsidRPr="00C14FC1">
              <w:rPr>
                <w:rFonts w:ascii="Garamond" w:hAnsi="Garamond" w:cs="Calibri"/>
                <w:color w:val="2E74B5" w:themeColor="accent5" w:themeShade="BF"/>
                <w:lang w:eastAsia="nl-BE"/>
              </w:rPr>
              <w:t xml:space="preserve"> </w:t>
            </w:r>
            <w:r w:rsidRPr="0088434B">
              <w:rPr>
                <w:rFonts w:ascii="Garamond" w:hAnsi="Garamond" w:cs="Calibri"/>
                <w:lang w:eastAsia="nl-BE"/>
              </w:rPr>
              <w:t>based on the planning document in our</w:t>
            </w:r>
            <w:r w:rsidRPr="00363095">
              <w:rPr>
                <w:rFonts w:ascii="Garamond" w:hAnsi="Garamond" w:cs="Calibri"/>
                <w:lang w:eastAsia="nl-BE"/>
              </w:rPr>
              <w:t xml:space="preserve"> </w:t>
            </w:r>
            <w:r w:rsidRPr="0088434B">
              <w:rPr>
                <w:rFonts w:ascii="Garamond" w:hAnsi="Garamond" w:cs="Calibri"/>
                <w:lang w:eastAsia="nl-BE"/>
              </w:rPr>
              <w:t>school agenda.  In the higher years they focused on</w:t>
            </w:r>
          </w:p>
        </w:tc>
        <w:tc>
          <w:tcPr>
            <w:tcW w:w="2103" w:type="dxa"/>
            <w:gridSpan w:val="2"/>
            <w:tcBorders>
              <w:top w:val="nil"/>
              <w:left w:val="nil"/>
              <w:bottom w:val="nil"/>
              <w:right w:val="nil"/>
            </w:tcBorders>
            <w:shd w:val="clear" w:color="auto" w:fill="auto"/>
          </w:tcPr>
          <w:p w14:paraId="09C36B07" w14:textId="77777777" w:rsidR="00363095" w:rsidRPr="009457E2" w:rsidRDefault="009457E2" w:rsidP="009457E2">
            <w:pPr>
              <w:rPr>
                <w:rFonts w:ascii="Garamond" w:hAnsi="Garamond" w:cs="Calibri"/>
                <w:b/>
                <w:color w:val="2E74B5" w:themeColor="accent5" w:themeShade="BF"/>
                <w:lang w:eastAsia="nl-BE"/>
              </w:rPr>
            </w:pPr>
            <w:r w:rsidRPr="009457E2">
              <w:rPr>
                <w:rFonts w:ascii="Garamond" w:hAnsi="Garamond" w:cs="Calibri"/>
                <w:lang w:eastAsia="nl-BE"/>
              </w:rPr>
              <w:t>the</w:t>
            </w:r>
            <w:r>
              <w:rPr>
                <w:rFonts w:ascii="Garamond" w:hAnsi="Garamond" w:cs="Calibri"/>
                <w:b/>
                <w:color w:val="2E74B5" w:themeColor="accent5" w:themeShade="BF"/>
                <w:lang w:eastAsia="nl-BE"/>
              </w:rPr>
              <w:t xml:space="preserve"> </w:t>
            </w:r>
            <w:r w:rsidR="00363095" w:rsidRPr="00C14FC1">
              <w:rPr>
                <w:rFonts w:ascii="Garamond" w:hAnsi="Garamond" w:cs="Calibri"/>
                <w:b/>
                <w:color w:val="2E74B5" w:themeColor="accent5" w:themeShade="BF"/>
                <w:lang w:eastAsia="nl-BE"/>
              </w:rPr>
              <w:t xml:space="preserve">organization of </w:t>
            </w:r>
            <w:proofErr w:type="gramStart"/>
            <w:r w:rsidR="00363095" w:rsidRPr="00C14FC1">
              <w:rPr>
                <w:rFonts w:ascii="Garamond" w:hAnsi="Garamond" w:cs="Calibri"/>
                <w:b/>
                <w:color w:val="2E74B5" w:themeColor="accent5" w:themeShade="BF"/>
                <w:lang w:eastAsia="nl-BE"/>
              </w:rPr>
              <w:t>the</w:t>
            </w:r>
            <w:r>
              <w:rPr>
                <w:rFonts w:ascii="Garamond" w:hAnsi="Garamond" w:cs="Calibri"/>
                <w:b/>
                <w:color w:val="2E74B5" w:themeColor="accent5" w:themeShade="BF"/>
                <w:lang w:eastAsia="nl-BE"/>
              </w:rPr>
              <w:t xml:space="preserve">  </w:t>
            </w:r>
            <w:r w:rsidR="000D5E2D" w:rsidRPr="00C14FC1">
              <w:rPr>
                <w:rFonts w:ascii="Garamond" w:hAnsi="Garamond" w:cs="Calibri"/>
                <w:b/>
                <w:color w:val="2E74B5" w:themeColor="accent5" w:themeShade="BF"/>
                <w:lang w:eastAsia="nl-BE"/>
              </w:rPr>
              <w:t>school</w:t>
            </w:r>
            <w:proofErr w:type="gramEnd"/>
            <w:r w:rsidR="000D5E2D" w:rsidRPr="00C14FC1">
              <w:rPr>
                <w:rFonts w:ascii="Garamond" w:hAnsi="Garamond" w:cs="Calibri"/>
                <w:b/>
                <w:color w:val="2E74B5" w:themeColor="accent5" w:themeShade="BF"/>
                <w:lang w:eastAsia="nl-BE"/>
              </w:rPr>
              <w:t xml:space="preserve"> work and exams.</w:t>
            </w:r>
            <w:r w:rsidR="000D5E2D" w:rsidRPr="00363095">
              <w:rPr>
                <w:rFonts w:ascii="Garamond" w:hAnsi="Garamond" w:cs="Calibri"/>
                <w:lang w:eastAsia="nl-BE"/>
              </w:rPr>
              <w:t xml:space="preserve"> Also, tailormade individual sessions could be “booked”. </w:t>
            </w:r>
            <w:r w:rsidR="00363095" w:rsidRPr="00363095">
              <w:rPr>
                <w:rFonts w:ascii="Garamond" w:hAnsi="Garamond" w:cs="Calibri"/>
                <w:lang w:eastAsia="nl-BE"/>
              </w:rPr>
              <w:t xml:space="preserve"> The “live &amp; learn” coach organized the session “The significant six” for our S7 students.  In the form of a podcast the coach focused on prioritization, time, </w:t>
            </w:r>
          </w:p>
          <w:p w14:paraId="28ED9594" w14:textId="77777777" w:rsidR="00AB09B0" w:rsidRPr="00363095" w:rsidRDefault="00AB09B0" w:rsidP="000D5E2D">
            <w:pPr>
              <w:rPr>
                <w:rFonts w:ascii="Garamond" w:hAnsi="Garamond"/>
                <w:color w:val="BFBFBF" w:themeColor="background1" w:themeShade="BF"/>
              </w:rPr>
            </w:pPr>
          </w:p>
        </w:tc>
        <w:tc>
          <w:tcPr>
            <w:tcW w:w="2386" w:type="dxa"/>
            <w:tcBorders>
              <w:top w:val="nil"/>
              <w:left w:val="nil"/>
              <w:bottom w:val="nil"/>
              <w:right w:val="nil"/>
            </w:tcBorders>
          </w:tcPr>
          <w:p w14:paraId="3D9024C9" w14:textId="77777777" w:rsidR="009457E2" w:rsidRDefault="000D5E2D" w:rsidP="00363095">
            <w:pPr>
              <w:rPr>
                <w:rFonts w:ascii="Garamond" w:hAnsi="Garamond" w:cs="Calibri"/>
                <w:lang w:eastAsia="nl-BE"/>
              </w:rPr>
            </w:pPr>
            <w:r w:rsidRPr="00363095">
              <w:rPr>
                <w:rFonts w:ascii="Garamond" w:hAnsi="Garamond" w:cs="Calibri"/>
                <w:lang w:eastAsia="nl-BE"/>
              </w:rPr>
              <w:t>attitude, study behavior and further more on how to achieve some goals in the short term.</w:t>
            </w:r>
          </w:p>
          <w:p w14:paraId="5DDFFA93" w14:textId="77777777" w:rsidR="00AB09B0" w:rsidRPr="00363095" w:rsidRDefault="000D5E2D" w:rsidP="00363095">
            <w:pPr>
              <w:rPr>
                <w:rFonts w:ascii="Garamond" w:hAnsi="Garamond"/>
                <w:color w:val="BFBFBF" w:themeColor="background1" w:themeShade="BF"/>
              </w:rPr>
            </w:pPr>
            <w:r w:rsidRPr="00363095">
              <w:rPr>
                <w:rFonts w:ascii="Garamond" w:hAnsi="Garamond" w:cs="Calibri"/>
                <w:lang w:eastAsia="nl-BE"/>
              </w:rPr>
              <w:br/>
            </w:r>
            <w:r w:rsidRPr="009457E2">
              <w:rPr>
                <w:rFonts w:ascii="Garamond" w:hAnsi="Garamond" w:cs="Calibri"/>
                <w:lang w:eastAsia="nl-BE"/>
              </w:rPr>
              <w:t xml:space="preserve">Our compliments to the adviser team </w:t>
            </w:r>
            <w:r w:rsidRPr="00363095">
              <w:rPr>
                <w:rFonts w:ascii="Garamond" w:hAnsi="Garamond" w:cs="Calibri"/>
                <w:lang w:eastAsia="nl-BE"/>
              </w:rPr>
              <w:t>involved for their supportive initiatives for our students during key moments in the school year!</w:t>
            </w:r>
          </w:p>
        </w:tc>
      </w:tr>
      <w:tr w:rsidR="00AB09B0" w:rsidRPr="00BB44D9" w14:paraId="7A30EA7E" w14:textId="77777777" w:rsidTr="009E3B1D">
        <w:trPr>
          <w:trHeight w:val="261"/>
        </w:trPr>
        <w:tc>
          <w:tcPr>
            <w:tcW w:w="9406" w:type="dxa"/>
            <w:gridSpan w:val="5"/>
            <w:tcBorders>
              <w:top w:val="nil"/>
              <w:left w:val="nil"/>
              <w:bottom w:val="nil"/>
              <w:right w:val="nil"/>
            </w:tcBorders>
          </w:tcPr>
          <w:p w14:paraId="3D442449" w14:textId="77777777" w:rsidR="00AB09B0" w:rsidRPr="00BB44D9" w:rsidRDefault="00BB44D9" w:rsidP="009E3B1D">
            <w:pPr>
              <w:spacing w:before="240" w:after="240"/>
              <w:outlineLvl w:val="2"/>
              <w:rPr>
                <w:rFonts w:ascii="Garamond" w:eastAsia="Times New Roman" w:hAnsi="Garamond" w:cs="Times New Roman"/>
                <w:bCs/>
                <w:kern w:val="28"/>
                <w:sz w:val="28"/>
                <w:szCs w:val="28"/>
              </w:rPr>
            </w:pPr>
            <w:r w:rsidRPr="00BB44D9">
              <w:rPr>
                <w:rFonts w:ascii="Garamond" w:eastAsia="Times New Roman" w:hAnsi="Garamond" w:cs="Times New Roman"/>
                <w:b/>
                <w:bCs/>
                <w:kern w:val="28"/>
                <w:sz w:val="28"/>
                <w:szCs w:val="28"/>
              </w:rPr>
              <w:t>Stress-management &amp; mindfulness moments</w:t>
            </w:r>
          </w:p>
        </w:tc>
      </w:tr>
      <w:tr w:rsidR="00AB09B0" w:rsidRPr="00FD275E" w14:paraId="3EFC96B1" w14:textId="77777777" w:rsidTr="009E3B1D">
        <w:tc>
          <w:tcPr>
            <w:tcW w:w="2610" w:type="dxa"/>
            <w:tcBorders>
              <w:top w:val="nil"/>
              <w:left w:val="nil"/>
              <w:bottom w:val="nil"/>
              <w:right w:val="nil"/>
            </w:tcBorders>
          </w:tcPr>
          <w:p w14:paraId="41A0EC25" w14:textId="77777777" w:rsidR="00EE2ECD" w:rsidRDefault="001E6934" w:rsidP="0043693F">
            <w:pPr>
              <w:rPr>
                <w:rFonts w:ascii="Garamond" w:hAnsi="Garamond"/>
              </w:rPr>
            </w:pPr>
            <w:r w:rsidRPr="00EE2ECD">
              <w:rPr>
                <w:rFonts w:ascii="Garamond" w:hAnsi="Garamond"/>
              </w:rPr>
              <w:t>Stress is considered to be one of the scourges of our time, it has invaded all spheres of society, from macro to micro social, at work, at school, in the family and at a more individual level. B-tests, exams and the bac-period in S4 – S7 can be a very stressful period. Important is to acknowledge that stress physiology has be understood in order to be managed.</w:t>
            </w:r>
            <w:r w:rsidRPr="00EE2ECD">
              <w:t xml:space="preserve"> </w:t>
            </w:r>
            <w:r w:rsidRPr="00EE2ECD">
              <w:rPr>
                <w:rFonts w:ascii="Garamond" w:hAnsi="Garamond"/>
              </w:rPr>
              <w:t xml:space="preserve">Mindfulness leads to a better understanding of the stress-reaction-cycle </w:t>
            </w:r>
            <w:r w:rsidR="00FD275E" w:rsidRPr="00EE2ECD">
              <w:rPr>
                <w:rFonts w:ascii="Garamond" w:hAnsi="Garamond"/>
              </w:rPr>
              <w:t>and to deepening and</w:t>
            </w:r>
            <w:r w:rsidR="00EE2ECD" w:rsidRPr="00EE2ECD">
              <w:rPr>
                <w:rFonts w:ascii="Garamond" w:hAnsi="Garamond" w:cs="Calibri"/>
                <w:lang w:eastAsia="nl-BE"/>
              </w:rPr>
              <w:t xml:space="preserve"> </w:t>
            </w:r>
            <w:r w:rsidR="00EE2ECD" w:rsidRPr="00EE2ECD">
              <w:rPr>
                <w:rFonts w:ascii="Garamond" w:hAnsi="Garamond"/>
              </w:rPr>
              <w:t xml:space="preserve">cultivation of awareness. </w:t>
            </w:r>
          </w:p>
          <w:p w14:paraId="55901165" w14:textId="77777777" w:rsidR="00EE2ECD" w:rsidRDefault="00EE2ECD" w:rsidP="0043693F">
            <w:pPr>
              <w:rPr>
                <w:rFonts w:ascii="Garamond" w:hAnsi="Garamond"/>
              </w:rPr>
            </w:pPr>
          </w:p>
          <w:p w14:paraId="12F83440" w14:textId="77777777" w:rsidR="00AB09B0" w:rsidRPr="00EE2ECD" w:rsidRDefault="00EE2ECD" w:rsidP="0043693F">
            <w:pPr>
              <w:rPr>
                <w:color w:val="BFBFBF" w:themeColor="background1" w:themeShade="BF"/>
              </w:rPr>
            </w:pPr>
            <w:r w:rsidRPr="00EE2ECD">
              <w:rPr>
                <w:rFonts w:ascii="Garamond" w:hAnsi="Garamond"/>
              </w:rPr>
              <w:t>This is the foundation of stress-coping, emotional</w:t>
            </w:r>
            <w:r w:rsidRPr="00EE2ECD">
              <w:rPr>
                <w:rFonts w:ascii="Garamond" w:hAnsi="Garamond" w:cs="Calibri"/>
                <w:lang w:eastAsia="nl-BE"/>
              </w:rPr>
              <w:t xml:space="preserve"> </w:t>
            </w:r>
            <w:r w:rsidRPr="00EE2ECD">
              <w:rPr>
                <w:rFonts w:ascii="Garamond" w:hAnsi="Garamond"/>
              </w:rPr>
              <w:t>resilience and a large sense of wellbeing</w:t>
            </w:r>
          </w:p>
        </w:tc>
        <w:tc>
          <w:tcPr>
            <w:tcW w:w="2307" w:type="dxa"/>
            <w:tcBorders>
              <w:top w:val="nil"/>
              <w:left w:val="nil"/>
              <w:bottom w:val="nil"/>
              <w:right w:val="nil"/>
            </w:tcBorders>
          </w:tcPr>
          <w:p w14:paraId="56F92595" w14:textId="77777777" w:rsidR="001E6934" w:rsidRPr="00EE2ECD" w:rsidRDefault="001E6934" w:rsidP="001E6934">
            <w:pPr>
              <w:rPr>
                <w:rFonts w:ascii="Garamond" w:hAnsi="Garamond" w:cs="Calibri"/>
                <w:lang w:eastAsia="nl-BE"/>
              </w:rPr>
            </w:pPr>
            <w:r w:rsidRPr="00EE2ECD">
              <w:rPr>
                <w:rFonts w:ascii="Garamond" w:hAnsi="Garamond" w:cs="Calibri"/>
                <w:lang w:eastAsia="nl-BE"/>
              </w:rPr>
              <w:t>which can be relied upon across the adult life span.</w:t>
            </w:r>
          </w:p>
          <w:p w14:paraId="2F23B705" w14:textId="77777777" w:rsidR="001E6934" w:rsidRPr="00EE2ECD" w:rsidRDefault="001E6934" w:rsidP="001E6934">
            <w:pPr>
              <w:rPr>
                <w:rFonts w:ascii="Garamond" w:hAnsi="Garamond" w:cs="Calibri"/>
                <w:lang w:eastAsia="nl-BE"/>
              </w:rPr>
            </w:pPr>
          </w:p>
          <w:p w14:paraId="08311841" w14:textId="77777777" w:rsidR="001E6934" w:rsidRDefault="001E6934" w:rsidP="001E6934">
            <w:pPr>
              <w:rPr>
                <w:rFonts w:ascii="Garamond" w:hAnsi="Garamond" w:cs="Calibri"/>
                <w:lang w:eastAsia="nl-BE"/>
              </w:rPr>
            </w:pPr>
            <w:r w:rsidRPr="00EE2ECD">
              <w:rPr>
                <w:rFonts w:ascii="Garamond" w:hAnsi="Garamond" w:cs="Calibri"/>
                <w:lang w:eastAsia="nl-BE"/>
              </w:rPr>
              <w:t>As our school is aware of a major stress element in some of our students, we settled up tools in order to support them and we will even extend those offers.</w:t>
            </w:r>
          </w:p>
          <w:p w14:paraId="5E7C3C7E" w14:textId="77777777" w:rsidR="00EE2ECD" w:rsidRPr="00EE2ECD" w:rsidRDefault="00EE2ECD" w:rsidP="001E6934">
            <w:pPr>
              <w:rPr>
                <w:rFonts w:ascii="Garamond" w:hAnsi="Garamond" w:cs="Calibri"/>
                <w:lang w:eastAsia="nl-BE"/>
              </w:rPr>
            </w:pPr>
          </w:p>
          <w:p w14:paraId="5F29A788" w14:textId="77777777" w:rsidR="00AB09B0" w:rsidRPr="00EE2ECD" w:rsidRDefault="001E6934" w:rsidP="001E6934">
            <w:pPr>
              <w:rPr>
                <w:rFonts w:ascii="Garamond" w:hAnsi="Garamond"/>
                <w:color w:val="BFBFBF" w:themeColor="background1" w:themeShade="BF"/>
              </w:rPr>
            </w:pPr>
            <w:r w:rsidRPr="00EE2ECD">
              <w:rPr>
                <w:rFonts w:ascii="Garamond" w:hAnsi="Garamond" w:cs="Calibri"/>
                <w:lang w:eastAsia="nl-BE"/>
              </w:rPr>
              <w:t xml:space="preserve">This school year </w:t>
            </w:r>
            <w:r w:rsidRPr="00EE2ECD">
              <w:rPr>
                <w:rFonts w:ascii="Garamond" w:hAnsi="Garamond" w:cs="Calibri"/>
                <w:b/>
                <w:color w:val="2E74B5" w:themeColor="accent5" w:themeShade="BF"/>
                <w:lang w:eastAsia="nl-BE"/>
              </w:rPr>
              <w:t>two interactive workshops with an external expert</w:t>
            </w:r>
            <w:r w:rsidRPr="00EE2ECD">
              <w:rPr>
                <w:rFonts w:ascii="Garamond" w:hAnsi="Garamond" w:cs="Calibri"/>
                <w:color w:val="2E74B5" w:themeColor="accent5" w:themeShade="BF"/>
                <w:lang w:eastAsia="nl-BE"/>
              </w:rPr>
              <w:t xml:space="preserve"> </w:t>
            </w:r>
            <w:r w:rsidRPr="00EE2ECD">
              <w:rPr>
                <w:rFonts w:ascii="Garamond" w:hAnsi="Garamond" w:cs="Calibri"/>
                <w:lang w:eastAsia="nl-BE"/>
              </w:rPr>
              <w:t xml:space="preserve">took place for S4 to offer them tools to </w:t>
            </w:r>
            <w:r w:rsidRPr="00EE2ECD">
              <w:rPr>
                <w:rFonts w:ascii="Garamond" w:hAnsi="Garamond" w:cs="Calibri"/>
                <w:b/>
                <w:color w:val="2E74B5" w:themeColor="accent5" w:themeShade="BF"/>
                <w:lang w:eastAsia="nl-BE"/>
              </w:rPr>
              <w:t>help them manage the stress</w:t>
            </w:r>
            <w:r w:rsidRPr="00EE2ECD">
              <w:rPr>
                <w:rFonts w:ascii="Garamond" w:hAnsi="Garamond" w:cs="Calibri"/>
                <w:color w:val="2E74B5" w:themeColor="accent5" w:themeShade="BF"/>
                <w:lang w:eastAsia="nl-BE"/>
              </w:rPr>
              <w:t xml:space="preserve"> </w:t>
            </w:r>
            <w:r w:rsidRPr="00EE2ECD">
              <w:rPr>
                <w:rFonts w:ascii="Garamond" w:hAnsi="Garamond" w:cs="Calibri"/>
                <w:lang w:eastAsia="nl-BE"/>
              </w:rPr>
              <w:t xml:space="preserve">for the B-tests. </w:t>
            </w:r>
            <w:r w:rsidR="00FD275E" w:rsidRPr="00EE2ECD">
              <w:t xml:space="preserve"> </w:t>
            </w:r>
            <w:r w:rsidR="00FD275E" w:rsidRPr="00EE2ECD">
              <w:rPr>
                <w:rFonts w:ascii="Garamond" w:hAnsi="Garamond" w:cs="Calibri"/>
                <w:lang w:eastAsia="nl-BE"/>
              </w:rPr>
              <w:t>Besides this, a UCL-trained parent instructed a couple of teachers an</w:t>
            </w:r>
          </w:p>
        </w:tc>
        <w:tc>
          <w:tcPr>
            <w:tcW w:w="2103" w:type="dxa"/>
            <w:gridSpan w:val="2"/>
            <w:tcBorders>
              <w:top w:val="nil"/>
              <w:left w:val="nil"/>
              <w:bottom w:val="nil"/>
              <w:right w:val="nil"/>
            </w:tcBorders>
            <w:shd w:val="clear" w:color="auto" w:fill="auto"/>
          </w:tcPr>
          <w:p w14:paraId="5C0CEC9D" w14:textId="77777777" w:rsidR="00FD275E" w:rsidRPr="00EE2ECD" w:rsidRDefault="00FD275E" w:rsidP="00FD275E">
            <w:pPr>
              <w:rPr>
                <w:rFonts w:ascii="Garamond" w:hAnsi="Garamond" w:cs="Calibri"/>
                <w:lang w:eastAsia="nl-BE"/>
              </w:rPr>
            </w:pPr>
            <w:r w:rsidRPr="00EE2ECD">
              <w:rPr>
                <w:rFonts w:ascii="Garamond" w:hAnsi="Garamond" w:cs="Calibri"/>
                <w:lang w:eastAsia="nl-BE"/>
              </w:rPr>
              <w:t xml:space="preserve">8-weeks-course. </w:t>
            </w:r>
          </w:p>
          <w:p w14:paraId="76DE2590" w14:textId="77777777" w:rsidR="00FD275E" w:rsidRPr="00EE2ECD" w:rsidRDefault="00FD275E" w:rsidP="00FD275E">
            <w:pPr>
              <w:rPr>
                <w:rFonts w:ascii="Garamond" w:hAnsi="Garamond" w:cs="Calibri"/>
                <w:lang w:eastAsia="nl-BE"/>
              </w:rPr>
            </w:pPr>
            <w:r w:rsidRPr="00EE2ECD">
              <w:rPr>
                <w:rFonts w:ascii="Garamond" w:hAnsi="Garamond" w:cs="Calibri"/>
                <w:lang w:eastAsia="nl-BE"/>
              </w:rPr>
              <w:t xml:space="preserve">Furthermore, she offered and organized on a regular base an online mindful moment for students. </w:t>
            </w:r>
          </w:p>
          <w:p w14:paraId="4354000C" w14:textId="77777777" w:rsidR="00AB09B0" w:rsidRPr="00EE2ECD" w:rsidRDefault="00FD275E" w:rsidP="00FD275E">
            <w:pPr>
              <w:rPr>
                <w:rFonts w:ascii="Garamond" w:hAnsi="Garamond"/>
                <w:color w:val="BFBFBF" w:themeColor="background1" w:themeShade="BF"/>
              </w:rPr>
            </w:pPr>
            <w:r w:rsidRPr="00EE2ECD">
              <w:rPr>
                <w:rFonts w:ascii="Garamond" w:hAnsi="Garamond" w:cs="Calibri"/>
                <w:lang w:eastAsia="nl-BE"/>
              </w:rPr>
              <w:t>Currently several teachers are in training to become MBSR (</w:t>
            </w:r>
            <w:r w:rsidR="00EE2ECD" w:rsidRPr="00EE2ECD">
              <w:rPr>
                <w:rFonts w:ascii="Garamond" w:hAnsi="Garamond" w:cs="Calibri"/>
                <w:lang w:eastAsia="nl-BE"/>
              </w:rPr>
              <w:t>mindfulness-based</w:t>
            </w:r>
            <w:r w:rsidRPr="00EE2ECD">
              <w:rPr>
                <w:rFonts w:ascii="Garamond" w:hAnsi="Garamond" w:cs="Calibri"/>
                <w:lang w:eastAsia="nl-BE"/>
              </w:rPr>
              <w:t xml:space="preserve"> stress reduction) or PEACE (Presence, </w:t>
            </w:r>
            <w:proofErr w:type="spellStart"/>
            <w:r w:rsidRPr="00EE2ECD">
              <w:rPr>
                <w:rFonts w:ascii="Garamond" w:hAnsi="Garamond" w:cs="Calibri"/>
                <w:lang w:eastAsia="nl-BE"/>
              </w:rPr>
              <w:t>Ecoute</w:t>
            </w:r>
            <w:proofErr w:type="spellEnd"/>
            <w:r w:rsidRPr="00EE2ECD">
              <w:rPr>
                <w:rFonts w:ascii="Garamond" w:hAnsi="Garamond" w:cs="Calibri"/>
                <w:lang w:eastAsia="nl-BE"/>
              </w:rPr>
              <w:t xml:space="preserve">, Attention et Concentration dans </w:t>
            </w:r>
            <w:proofErr w:type="spellStart"/>
            <w:r w:rsidRPr="00EE2ECD">
              <w:rPr>
                <w:rFonts w:ascii="Garamond" w:hAnsi="Garamond" w:cs="Calibri"/>
                <w:lang w:eastAsia="nl-BE"/>
              </w:rPr>
              <w:t>l’Enseignement</w:t>
            </w:r>
            <w:proofErr w:type="spellEnd"/>
            <w:r w:rsidRPr="00EE2ECD">
              <w:rPr>
                <w:rFonts w:ascii="Garamond" w:hAnsi="Garamond" w:cs="Calibri"/>
                <w:lang w:eastAsia="nl-BE"/>
              </w:rPr>
              <w:t>) trainers, so that the school can fall back on their expertise.</w:t>
            </w:r>
            <w:r w:rsidRPr="00EE2ECD">
              <w:t xml:space="preserve"> </w:t>
            </w:r>
            <w:r w:rsidRPr="00EE2ECD">
              <w:rPr>
                <w:rFonts w:ascii="Garamond" w:hAnsi="Garamond" w:cs="Calibri"/>
                <w:lang w:eastAsia="nl-BE"/>
              </w:rPr>
              <w:t>In the meantime, those teachers already shared mindful tools with their students.</w:t>
            </w:r>
            <w:r w:rsidRPr="00EE2ECD">
              <w:rPr>
                <w:rFonts w:ascii="Garamond" w:hAnsi="Garamond" w:cs="Calibri"/>
                <w:lang w:eastAsia="nl-BE"/>
              </w:rPr>
              <w:br/>
              <w:t>On a voluntary basis</w:t>
            </w:r>
          </w:p>
        </w:tc>
        <w:tc>
          <w:tcPr>
            <w:tcW w:w="2386" w:type="dxa"/>
            <w:tcBorders>
              <w:top w:val="nil"/>
              <w:left w:val="nil"/>
              <w:bottom w:val="nil"/>
              <w:right w:val="nil"/>
            </w:tcBorders>
          </w:tcPr>
          <w:p w14:paraId="08929438" w14:textId="77777777" w:rsidR="00FD275E" w:rsidRPr="00EE2ECD" w:rsidRDefault="00FD275E" w:rsidP="00FD275E">
            <w:pPr>
              <w:rPr>
                <w:rFonts w:ascii="Garamond" w:hAnsi="Garamond" w:cs="Calibri"/>
                <w:b/>
                <w:color w:val="2E74B5" w:themeColor="accent5" w:themeShade="BF"/>
                <w:lang w:eastAsia="nl-BE"/>
              </w:rPr>
            </w:pPr>
            <w:r w:rsidRPr="00EE2ECD">
              <w:rPr>
                <w:rFonts w:ascii="Garamond" w:hAnsi="Garamond" w:cs="Calibri"/>
                <w:b/>
                <w:color w:val="2E74B5" w:themeColor="accent5" w:themeShade="BF"/>
                <w:lang w:eastAsia="nl-BE"/>
              </w:rPr>
              <w:t xml:space="preserve">students could, by age group, assist a mindful break.  </w:t>
            </w:r>
          </w:p>
          <w:p w14:paraId="7A4CE33C" w14:textId="77777777" w:rsidR="00EE2ECD" w:rsidRPr="00EE2ECD" w:rsidRDefault="00EE2ECD" w:rsidP="00FD275E">
            <w:pPr>
              <w:rPr>
                <w:rFonts w:ascii="Garamond" w:hAnsi="Garamond" w:cs="Calibri"/>
                <w:lang w:eastAsia="nl-BE"/>
              </w:rPr>
            </w:pPr>
          </w:p>
          <w:p w14:paraId="72B66C28" w14:textId="77777777" w:rsidR="00FD275E" w:rsidRDefault="00FD275E" w:rsidP="00FD275E">
            <w:pPr>
              <w:rPr>
                <w:rFonts w:ascii="Garamond" w:hAnsi="Garamond" w:cs="Calibri"/>
                <w:lang w:eastAsia="nl-BE"/>
              </w:rPr>
            </w:pPr>
            <w:r w:rsidRPr="00EE2ECD">
              <w:rPr>
                <w:rFonts w:ascii="Garamond" w:hAnsi="Garamond" w:cs="Calibri"/>
                <w:lang w:eastAsia="nl-BE"/>
              </w:rPr>
              <w:t xml:space="preserve">Thanks to all of this expertise we could seize some very appreciated positive moments together. </w:t>
            </w:r>
          </w:p>
          <w:p w14:paraId="5B602202" w14:textId="77777777" w:rsidR="00EE2ECD" w:rsidRPr="00EE2ECD" w:rsidRDefault="00EE2ECD" w:rsidP="00FD275E">
            <w:pPr>
              <w:rPr>
                <w:rFonts w:ascii="Garamond" w:hAnsi="Garamond" w:cs="Calibri"/>
                <w:lang w:eastAsia="nl-BE"/>
              </w:rPr>
            </w:pPr>
          </w:p>
          <w:p w14:paraId="12057AB9" w14:textId="77777777" w:rsidR="00AB09B0" w:rsidRDefault="00FD275E" w:rsidP="00FD275E">
            <w:pPr>
              <w:rPr>
                <w:rFonts w:ascii="Garamond" w:hAnsi="Garamond" w:cs="Calibri"/>
                <w:lang w:eastAsia="nl-BE"/>
              </w:rPr>
            </w:pPr>
            <w:r w:rsidRPr="00EE2ECD">
              <w:rPr>
                <w:rFonts w:ascii="Garamond" w:hAnsi="Garamond" w:cs="Calibri"/>
                <w:lang w:eastAsia="nl-BE"/>
              </w:rPr>
              <w:t>And … this is only the start.  For next school year a new project will be launched.</w:t>
            </w:r>
          </w:p>
          <w:p w14:paraId="7741D66F" w14:textId="77777777" w:rsidR="00EE2ECD" w:rsidRDefault="00EE2ECD" w:rsidP="00FD275E">
            <w:pPr>
              <w:rPr>
                <w:rFonts w:ascii="Garamond" w:hAnsi="Garamond" w:cs="Calibri"/>
                <w:lang w:eastAsia="nl-BE"/>
              </w:rPr>
            </w:pPr>
          </w:p>
          <w:p w14:paraId="33CC4840" w14:textId="77777777" w:rsidR="00EE2ECD" w:rsidRPr="00EE2ECD" w:rsidRDefault="00EE2ECD" w:rsidP="00FD275E">
            <w:pPr>
              <w:rPr>
                <w:rFonts w:ascii="Garamond" w:hAnsi="Garamond"/>
                <w:color w:val="BFBFBF" w:themeColor="background1" w:themeShade="BF"/>
              </w:rPr>
            </w:pPr>
            <w:r>
              <w:rPr>
                <w:rFonts w:ascii="Garamond" w:hAnsi="Garamond"/>
                <w:noProof/>
                <w:color w:val="BFBFBF" w:themeColor="background1" w:themeShade="BF"/>
              </w:rPr>
              <w:drawing>
                <wp:inline distT="0" distB="0" distL="0" distR="0" wp14:anchorId="59DDE77B" wp14:editId="310634CC">
                  <wp:extent cx="1485900" cy="948639"/>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123" cy="962827"/>
                          </a:xfrm>
                          <a:prstGeom prst="rect">
                            <a:avLst/>
                          </a:prstGeom>
                          <a:noFill/>
                        </pic:spPr>
                      </pic:pic>
                    </a:graphicData>
                  </a:graphic>
                </wp:inline>
              </w:drawing>
            </w:r>
          </w:p>
        </w:tc>
      </w:tr>
      <w:tr w:rsidR="00C56EE3" w:rsidRPr="003B2048" w14:paraId="0C87F6C1"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2593F" w:rsidRPr="00771B53" w14:paraId="306D7F8A" w14:textId="77777777" w:rsidTr="00B57D63">
              <w:tc>
                <w:tcPr>
                  <w:tcW w:w="4619" w:type="dxa"/>
                  <w:tcBorders>
                    <w:top w:val="nil"/>
                    <w:left w:val="nil"/>
                    <w:bottom w:val="single" w:sz="12" w:space="0" w:color="auto"/>
                    <w:right w:val="nil"/>
                  </w:tcBorders>
                </w:tcPr>
                <w:p w14:paraId="7B2DDD2A" w14:textId="77777777" w:rsidR="0012593F" w:rsidRPr="007B443F" w:rsidRDefault="0012593F" w:rsidP="0012593F">
                  <w:pPr>
                    <w:rPr>
                      <w:rStyle w:val="PageNumber"/>
                    </w:rPr>
                  </w:pPr>
                  <w:bookmarkStart w:id="8" w:name="_Hlk74817315"/>
                  <w:r w:rsidRPr="007B443F">
                    <w:rPr>
                      <w:rStyle w:val="PageNumber"/>
                    </w:rPr>
                    <w:t xml:space="preserve">Page </w:t>
                  </w:r>
                  <w:r>
                    <w:rPr>
                      <w:rStyle w:val="PageNumber"/>
                    </w:rPr>
                    <w:t>9</w:t>
                  </w:r>
                </w:p>
                <w:p w14:paraId="298A7E6F" w14:textId="77777777" w:rsidR="0012593F" w:rsidRPr="00771B53" w:rsidRDefault="0012593F" w:rsidP="0012593F"/>
              </w:tc>
              <w:tc>
                <w:tcPr>
                  <w:tcW w:w="4787" w:type="dxa"/>
                  <w:tcBorders>
                    <w:top w:val="nil"/>
                    <w:left w:val="nil"/>
                    <w:bottom w:val="single" w:sz="12" w:space="0" w:color="auto"/>
                    <w:right w:val="nil"/>
                  </w:tcBorders>
                </w:tcPr>
                <w:p w14:paraId="41212AA3" w14:textId="77777777" w:rsidR="0012593F" w:rsidRPr="00771B53" w:rsidRDefault="0012593F" w:rsidP="0012593F">
                  <w:pPr>
                    <w:jc w:val="right"/>
                  </w:pPr>
                  <w:r w:rsidRPr="00DD4A41">
                    <w:rPr>
                      <w:rFonts w:ascii="Arial" w:eastAsia="Times New Roman" w:hAnsi="Arial" w:cs="Times New Roman"/>
                      <w:b/>
                      <w:color w:val="92D050"/>
                      <w:spacing w:val="20"/>
                      <w:kern w:val="28"/>
                      <w:sz w:val="24"/>
                      <w:szCs w:val="24"/>
                    </w:rPr>
                    <w:t>EEB2 Well-being Newsletter</w:t>
                  </w:r>
                </w:p>
              </w:tc>
            </w:tr>
          </w:tbl>
          <w:p w14:paraId="73C2A02E" w14:textId="77777777" w:rsidR="00C56EE3" w:rsidRPr="003B2048" w:rsidRDefault="00D80C8E" w:rsidP="009E3B1D">
            <w:pPr>
              <w:spacing w:before="240"/>
              <w:outlineLvl w:val="2"/>
              <w:rPr>
                <w:rFonts w:ascii="Garamond" w:eastAsia="Times New Roman" w:hAnsi="Garamond" w:cs="Times New Roman"/>
                <w:b/>
                <w:bCs/>
                <w:kern w:val="28"/>
                <w:sz w:val="28"/>
                <w:szCs w:val="28"/>
              </w:rPr>
            </w:pPr>
            <w:r>
              <w:rPr>
                <w:rFonts w:ascii="Garamond" w:eastAsia="Times New Roman" w:hAnsi="Garamond" w:cs="Times New Roman"/>
                <w:b/>
                <w:bCs/>
                <w:kern w:val="28"/>
                <w:sz w:val="28"/>
                <w:szCs w:val="28"/>
              </w:rPr>
              <w:t>Social skills</w:t>
            </w:r>
          </w:p>
        </w:tc>
      </w:tr>
      <w:tr w:rsidR="00C56EE3" w:rsidRPr="00D80C8E" w14:paraId="17C85D25" w14:textId="77777777" w:rsidTr="009E3B1D">
        <w:tc>
          <w:tcPr>
            <w:tcW w:w="2610" w:type="dxa"/>
            <w:tcBorders>
              <w:top w:val="nil"/>
              <w:left w:val="nil"/>
              <w:bottom w:val="nil"/>
              <w:right w:val="nil"/>
            </w:tcBorders>
          </w:tcPr>
          <w:p w14:paraId="57120F45" w14:textId="77777777" w:rsidR="00C56EE3" w:rsidRPr="003B2048" w:rsidRDefault="00C56EE3" w:rsidP="009E3B1D">
            <w:pPr>
              <w:rPr>
                <w:noProof/>
                <w:color w:val="BFBFBF" w:themeColor="background1" w:themeShade="BF"/>
              </w:rPr>
            </w:pPr>
          </w:p>
          <w:p w14:paraId="6AE0BD01" w14:textId="77777777" w:rsidR="00C56EE3" w:rsidRDefault="00C56EE3" w:rsidP="00D80C8E">
            <w:pPr>
              <w:rPr>
                <w:color w:val="BFBFBF" w:themeColor="background1" w:themeShade="BF"/>
                <w:lang w:val="fr-BE"/>
              </w:rPr>
            </w:pPr>
            <w:r>
              <w:rPr>
                <w:noProof/>
                <w:color w:val="BFBFBF" w:themeColor="background1" w:themeShade="BF"/>
                <w:lang w:val="fr-BE"/>
              </w:rPr>
              <w:drawing>
                <wp:inline distT="0" distB="0" distL="0" distR="0" wp14:anchorId="56244B27" wp14:editId="4963F73A">
                  <wp:extent cx="1568735"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8460" cy="1107677"/>
                          </a:xfrm>
                          <a:prstGeom prst="rect">
                            <a:avLst/>
                          </a:prstGeom>
                          <a:noFill/>
                        </pic:spPr>
                      </pic:pic>
                    </a:graphicData>
                  </a:graphic>
                </wp:inline>
              </w:drawing>
            </w:r>
          </w:p>
          <w:p w14:paraId="4ABFC1A1" w14:textId="77777777" w:rsidR="00C56EE3" w:rsidRPr="00284189" w:rsidRDefault="00C56EE3" w:rsidP="009E3B1D">
            <w:pPr>
              <w:rPr>
                <w:color w:val="BFBFBF" w:themeColor="background1" w:themeShade="BF"/>
                <w:lang w:val="fr-BE"/>
              </w:rPr>
            </w:pPr>
          </w:p>
        </w:tc>
        <w:tc>
          <w:tcPr>
            <w:tcW w:w="2307" w:type="dxa"/>
            <w:tcBorders>
              <w:top w:val="nil"/>
              <w:left w:val="nil"/>
              <w:bottom w:val="nil"/>
              <w:right w:val="nil"/>
            </w:tcBorders>
          </w:tcPr>
          <w:p w14:paraId="3974177A" w14:textId="77777777" w:rsidR="0021515A" w:rsidRDefault="00D80C8E" w:rsidP="00D80C8E">
            <w:pPr>
              <w:rPr>
                <w:rFonts w:ascii="Garamond" w:hAnsi="Garamond" w:cs="Calibri"/>
                <w:lang w:eastAsia="nl-BE"/>
              </w:rPr>
            </w:pPr>
            <w:r w:rsidRPr="00473951">
              <w:rPr>
                <w:rFonts w:ascii="Garamond" w:hAnsi="Garamond" w:cs="Calibri"/>
                <w:lang w:eastAsia="nl-BE"/>
              </w:rPr>
              <w:t>In the transition period from primary to secondary EEB2 has chosen to focus on enforcing social skills of the young pupils from S1 and S2, especially at the start of a new episode in their life in secondary.</w:t>
            </w:r>
            <w:r w:rsidR="00FF2401" w:rsidRPr="00473951">
              <w:rPr>
                <w:rFonts w:ascii="Garamond" w:hAnsi="Garamond" w:cs="Calibri"/>
                <w:lang w:eastAsia="nl-BE"/>
              </w:rPr>
              <w:t xml:space="preserve"> </w:t>
            </w:r>
          </w:p>
          <w:p w14:paraId="35B582EE" w14:textId="77777777" w:rsidR="00D80C8E" w:rsidRPr="00473951" w:rsidRDefault="00FF2401" w:rsidP="00D80C8E">
            <w:pPr>
              <w:rPr>
                <w:rFonts w:ascii="Garamond" w:hAnsi="Garamond" w:cs="Calibri"/>
                <w:lang w:eastAsia="nl-BE"/>
              </w:rPr>
            </w:pPr>
            <w:r w:rsidRPr="00473951">
              <w:rPr>
                <w:rFonts w:ascii="Garamond" w:hAnsi="Garamond" w:cs="Calibri"/>
                <w:lang w:eastAsia="nl-BE"/>
              </w:rPr>
              <w:t>This way we want to</w:t>
            </w:r>
          </w:p>
          <w:p w14:paraId="0F6CB59D" w14:textId="77777777" w:rsidR="00C56EE3" w:rsidRPr="00473951" w:rsidRDefault="00C56EE3" w:rsidP="00D80C8E">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587FF0A5" w14:textId="77777777" w:rsidR="00C56EE3" w:rsidRPr="00473951" w:rsidRDefault="00FF2401" w:rsidP="009E3B1D">
            <w:pPr>
              <w:rPr>
                <w:rFonts w:ascii="Garamond" w:hAnsi="Garamond"/>
                <w:color w:val="BFBFBF" w:themeColor="background1" w:themeShade="BF"/>
              </w:rPr>
            </w:pPr>
            <w:r w:rsidRPr="00473951">
              <w:rPr>
                <w:rFonts w:ascii="Garamond" w:hAnsi="Garamond" w:cs="Calibri"/>
                <w:b/>
                <w:color w:val="2E74B5" w:themeColor="accent5" w:themeShade="BF"/>
                <w:lang w:eastAsia="nl-BE"/>
              </w:rPr>
              <w:t xml:space="preserve">create an open, </w:t>
            </w:r>
            <w:r w:rsidR="00D80C8E" w:rsidRPr="00473951">
              <w:rPr>
                <w:rFonts w:ascii="Garamond" w:hAnsi="Garamond" w:cs="Calibri"/>
                <w:b/>
                <w:color w:val="2E74B5" w:themeColor="accent5" w:themeShade="BF"/>
                <w:lang w:eastAsia="nl-BE"/>
              </w:rPr>
              <w:t xml:space="preserve">encouraging and safe environment where respectful cooperation can be exercised. </w:t>
            </w:r>
            <w:r w:rsidR="00D80C8E" w:rsidRPr="00473951">
              <w:rPr>
                <w:rFonts w:ascii="Garamond" w:hAnsi="Garamond" w:cs="Calibri"/>
                <w:lang w:eastAsia="nl-BE"/>
              </w:rPr>
              <w:t xml:space="preserve">We focus on the following aspects of social skills: belonging to the community of my class, </w:t>
            </w:r>
          </w:p>
        </w:tc>
        <w:tc>
          <w:tcPr>
            <w:tcW w:w="2386" w:type="dxa"/>
            <w:tcBorders>
              <w:top w:val="nil"/>
              <w:left w:val="nil"/>
              <w:bottom w:val="nil"/>
              <w:right w:val="nil"/>
            </w:tcBorders>
          </w:tcPr>
          <w:p w14:paraId="3F3FD504" w14:textId="77777777" w:rsidR="0021515A" w:rsidRDefault="00FF2401" w:rsidP="009E3B1D">
            <w:pPr>
              <w:rPr>
                <w:rFonts w:ascii="Garamond" w:hAnsi="Garamond" w:cs="Calibri"/>
                <w:lang w:eastAsia="nl-BE"/>
              </w:rPr>
            </w:pPr>
            <w:r w:rsidRPr="00473951">
              <w:rPr>
                <w:rFonts w:ascii="Garamond" w:hAnsi="Garamond" w:cs="Calibri"/>
                <w:lang w:eastAsia="nl-BE"/>
              </w:rPr>
              <w:t xml:space="preserve">self-Confidence – Self-Esteem, challenges and </w:t>
            </w:r>
            <w:r w:rsidR="00D80C8E" w:rsidRPr="00473951">
              <w:rPr>
                <w:rFonts w:ascii="Garamond" w:hAnsi="Garamond" w:cs="Calibri"/>
                <w:lang w:eastAsia="nl-BE"/>
              </w:rPr>
              <w:t xml:space="preserve">risks in contacts and problem-solving thinking. </w:t>
            </w:r>
          </w:p>
          <w:p w14:paraId="0EDBC396" w14:textId="77777777" w:rsidR="0021515A" w:rsidRDefault="0021515A" w:rsidP="009E3B1D">
            <w:pPr>
              <w:rPr>
                <w:rFonts w:ascii="Garamond" w:hAnsi="Garamond" w:cs="Calibri"/>
                <w:lang w:eastAsia="nl-BE"/>
              </w:rPr>
            </w:pPr>
          </w:p>
          <w:p w14:paraId="1FEB0FC3" w14:textId="36573527" w:rsidR="00C56EE3" w:rsidRPr="00473951" w:rsidRDefault="00D80C8E" w:rsidP="009E3B1D">
            <w:pPr>
              <w:rPr>
                <w:rFonts w:ascii="Garamond" w:hAnsi="Garamond" w:cs="Calibri"/>
                <w:lang w:eastAsia="nl-BE"/>
              </w:rPr>
            </w:pPr>
            <w:r w:rsidRPr="00473951">
              <w:rPr>
                <w:rFonts w:ascii="Garamond" w:hAnsi="Garamond" w:cs="Calibri"/>
                <w:lang w:eastAsia="nl-BE"/>
              </w:rPr>
              <w:t xml:space="preserve">Starting from next school year, the social skills will be addressed during the </w:t>
            </w:r>
            <w:r w:rsidR="006548D2">
              <w:rPr>
                <w:rFonts w:ascii="Garamond" w:hAnsi="Garamond" w:cs="Calibri"/>
                <w:lang w:val="en-BE" w:eastAsia="nl-BE"/>
              </w:rPr>
              <w:t>monthly</w:t>
            </w:r>
            <w:r w:rsidRPr="00473951">
              <w:rPr>
                <w:rFonts w:ascii="Garamond" w:hAnsi="Garamond" w:cs="Calibri"/>
                <w:lang w:eastAsia="nl-BE"/>
              </w:rPr>
              <w:t xml:space="preserve"> </w:t>
            </w:r>
            <w:r w:rsidR="006548D2">
              <w:rPr>
                <w:rFonts w:ascii="Garamond" w:hAnsi="Garamond" w:cs="Calibri"/>
                <w:lang w:val="en-BE" w:eastAsia="nl-BE"/>
              </w:rPr>
              <w:t>L</w:t>
            </w:r>
            <w:proofErr w:type="spellStart"/>
            <w:r w:rsidRPr="00473951">
              <w:rPr>
                <w:rFonts w:ascii="Garamond" w:hAnsi="Garamond" w:cs="Calibri"/>
                <w:lang w:eastAsia="nl-BE"/>
              </w:rPr>
              <w:t>ife</w:t>
            </w:r>
            <w:proofErr w:type="spellEnd"/>
            <w:r w:rsidRPr="00473951">
              <w:rPr>
                <w:rFonts w:ascii="Garamond" w:hAnsi="Garamond" w:cs="Calibri"/>
                <w:lang w:eastAsia="nl-BE"/>
              </w:rPr>
              <w:t xml:space="preserve"> </w:t>
            </w:r>
            <w:r w:rsidR="006548D2">
              <w:rPr>
                <w:rFonts w:ascii="Garamond" w:hAnsi="Garamond" w:cs="Calibri"/>
                <w:lang w:val="en-BE" w:eastAsia="nl-BE"/>
              </w:rPr>
              <w:t>S</w:t>
            </w:r>
            <w:r w:rsidRPr="00473951">
              <w:rPr>
                <w:rFonts w:ascii="Garamond" w:hAnsi="Garamond" w:cs="Calibri"/>
                <w:lang w:eastAsia="nl-BE"/>
              </w:rPr>
              <w:t xml:space="preserve">kill </w:t>
            </w:r>
            <w:r w:rsidR="006548D2">
              <w:rPr>
                <w:rFonts w:ascii="Garamond" w:hAnsi="Garamond" w:cs="Calibri"/>
                <w:lang w:val="en-BE" w:eastAsia="nl-BE"/>
              </w:rPr>
              <w:t>H</w:t>
            </w:r>
            <w:r w:rsidRPr="00473951">
              <w:rPr>
                <w:rFonts w:ascii="Garamond" w:hAnsi="Garamond" w:cs="Calibri"/>
                <w:lang w:eastAsia="nl-BE"/>
              </w:rPr>
              <w:t>our.</w:t>
            </w:r>
          </w:p>
        </w:tc>
      </w:tr>
      <w:tr w:rsidR="00C56EE3" w:rsidRPr="00284189" w14:paraId="24FB31A5" w14:textId="77777777" w:rsidTr="009E3B1D">
        <w:trPr>
          <w:trHeight w:val="261"/>
        </w:trPr>
        <w:tc>
          <w:tcPr>
            <w:tcW w:w="9406" w:type="dxa"/>
            <w:gridSpan w:val="5"/>
            <w:tcBorders>
              <w:top w:val="nil"/>
              <w:left w:val="nil"/>
              <w:bottom w:val="nil"/>
              <w:right w:val="nil"/>
            </w:tcBorders>
          </w:tcPr>
          <w:p w14:paraId="7CAA1BD8" w14:textId="77777777" w:rsidR="00C56EE3" w:rsidRPr="00B243D9" w:rsidRDefault="004E5353" w:rsidP="009E3B1D">
            <w:pPr>
              <w:spacing w:before="240" w:after="240"/>
              <w:outlineLvl w:val="2"/>
              <w:rPr>
                <w:rFonts w:ascii="Garamond" w:eastAsia="Times New Roman" w:hAnsi="Garamond" w:cs="Times New Roman"/>
                <w:b/>
                <w:bCs/>
                <w:kern w:val="28"/>
                <w:sz w:val="28"/>
                <w:szCs w:val="28"/>
                <w:lang w:val="fr-BE"/>
              </w:rPr>
            </w:pPr>
            <w:proofErr w:type="spellStart"/>
            <w:r>
              <w:rPr>
                <w:rFonts w:ascii="Garamond" w:eastAsia="Times New Roman" w:hAnsi="Garamond" w:cs="Times New Roman"/>
                <w:b/>
                <w:bCs/>
                <w:kern w:val="28"/>
                <w:sz w:val="28"/>
                <w:szCs w:val="28"/>
                <w:lang w:val="fr-FR"/>
              </w:rPr>
              <w:t>Cyberbullying</w:t>
            </w:r>
            <w:proofErr w:type="spellEnd"/>
            <w:r>
              <w:rPr>
                <w:rFonts w:ascii="Garamond" w:eastAsia="Times New Roman" w:hAnsi="Garamond" w:cs="Times New Roman"/>
                <w:b/>
                <w:bCs/>
                <w:kern w:val="28"/>
                <w:sz w:val="28"/>
                <w:szCs w:val="28"/>
                <w:lang w:val="fr-FR"/>
              </w:rPr>
              <w:t xml:space="preserve"> </w:t>
            </w:r>
            <w:proofErr w:type="spellStart"/>
            <w:r>
              <w:rPr>
                <w:rFonts w:ascii="Garamond" w:eastAsia="Times New Roman" w:hAnsi="Garamond" w:cs="Times New Roman"/>
                <w:b/>
                <w:bCs/>
                <w:kern w:val="28"/>
                <w:sz w:val="28"/>
                <w:szCs w:val="28"/>
                <w:lang w:val="fr-FR"/>
              </w:rPr>
              <w:t>prevention</w:t>
            </w:r>
            <w:proofErr w:type="spellEnd"/>
          </w:p>
        </w:tc>
      </w:tr>
      <w:tr w:rsidR="00C56EE3" w:rsidRPr="004E5353" w14:paraId="395729DD" w14:textId="77777777" w:rsidTr="009E3B1D">
        <w:tc>
          <w:tcPr>
            <w:tcW w:w="2610" w:type="dxa"/>
            <w:tcBorders>
              <w:top w:val="nil"/>
              <w:left w:val="nil"/>
              <w:bottom w:val="nil"/>
              <w:right w:val="nil"/>
            </w:tcBorders>
          </w:tcPr>
          <w:p w14:paraId="53AC4A4D" w14:textId="77777777" w:rsidR="00C56EE3" w:rsidRPr="00BE7F03" w:rsidRDefault="00C56EE3" w:rsidP="009E3B1D">
            <w:pPr>
              <w:rPr>
                <w:noProof/>
                <w:color w:val="BFBFBF" w:themeColor="background1" w:themeShade="BF"/>
                <w:sz w:val="20"/>
                <w:szCs w:val="20"/>
                <w:lang w:val="fr-BE"/>
              </w:rPr>
            </w:pPr>
          </w:p>
          <w:p w14:paraId="13AB5121" w14:textId="77777777" w:rsidR="00C56EE3" w:rsidRPr="00BE7F03" w:rsidRDefault="007F215D" w:rsidP="007F215D">
            <w:pPr>
              <w:jc w:val="center"/>
              <w:rPr>
                <w:color w:val="BFBFBF" w:themeColor="background1" w:themeShade="BF"/>
                <w:sz w:val="20"/>
                <w:szCs w:val="20"/>
                <w:lang w:val="fr-BE"/>
              </w:rPr>
            </w:pPr>
            <w:r>
              <w:rPr>
                <w:noProof/>
                <w:color w:val="BFBFBF" w:themeColor="background1" w:themeShade="BF"/>
                <w:sz w:val="20"/>
                <w:szCs w:val="20"/>
                <w:lang w:val="fr-BE"/>
              </w:rPr>
              <w:drawing>
                <wp:inline distT="0" distB="0" distL="0" distR="0" wp14:anchorId="1B1040AB" wp14:editId="598D965E">
                  <wp:extent cx="1496409" cy="14097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52" cy="1481713"/>
                          </a:xfrm>
                          <a:prstGeom prst="rect">
                            <a:avLst/>
                          </a:prstGeom>
                          <a:noFill/>
                        </pic:spPr>
                      </pic:pic>
                    </a:graphicData>
                  </a:graphic>
                </wp:inline>
              </w:drawing>
            </w:r>
          </w:p>
          <w:p w14:paraId="2E541AB5" w14:textId="77777777" w:rsidR="00C56EE3" w:rsidRPr="00BE7F03" w:rsidRDefault="00C56EE3" w:rsidP="009E3B1D">
            <w:pPr>
              <w:rPr>
                <w:rFonts w:ascii="Garamond" w:hAnsi="Garamond" w:cs="Calibri"/>
                <w:sz w:val="20"/>
                <w:szCs w:val="20"/>
                <w:lang w:val="fr-FR" w:eastAsia="nl-BE"/>
              </w:rPr>
            </w:pPr>
            <w:r w:rsidRPr="00BE7F03">
              <w:rPr>
                <w:rFonts w:ascii="Garamond" w:hAnsi="Garamond" w:cs="Calibri"/>
                <w:sz w:val="20"/>
                <w:szCs w:val="20"/>
                <w:lang w:val="fr-FR" w:eastAsia="nl-BE"/>
              </w:rPr>
              <w:br/>
            </w:r>
          </w:p>
          <w:p w14:paraId="6B9162AD" w14:textId="77777777" w:rsidR="00C56EE3" w:rsidRPr="00BE7F03" w:rsidRDefault="00C56EE3" w:rsidP="009E3B1D">
            <w:pPr>
              <w:rPr>
                <w:color w:val="BFBFBF" w:themeColor="background1" w:themeShade="BF"/>
                <w:sz w:val="20"/>
                <w:szCs w:val="20"/>
                <w:lang w:val="fr-FR"/>
              </w:rPr>
            </w:pPr>
          </w:p>
        </w:tc>
        <w:tc>
          <w:tcPr>
            <w:tcW w:w="2307" w:type="dxa"/>
            <w:tcBorders>
              <w:top w:val="nil"/>
              <w:left w:val="nil"/>
              <w:bottom w:val="nil"/>
              <w:right w:val="nil"/>
            </w:tcBorders>
          </w:tcPr>
          <w:p w14:paraId="43836748" w14:textId="77777777" w:rsidR="004E5353" w:rsidRPr="0021515A" w:rsidRDefault="004E5353" w:rsidP="004E5353">
            <w:pPr>
              <w:rPr>
                <w:rFonts w:ascii="Garamond" w:hAnsi="Garamond" w:cs="Calibri"/>
                <w:lang w:eastAsia="nl-BE"/>
              </w:rPr>
            </w:pPr>
            <w:r w:rsidRPr="0021515A">
              <w:rPr>
                <w:rFonts w:ascii="Garamond" w:hAnsi="Garamond" w:cs="Calibri"/>
                <w:lang w:eastAsia="nl-BE"/>
              </w:rPr>
              <w:t xml:space="preserve">Pupils spend a lot of time on the Internet.  What is it that fascinates them?  With a workshop for S2 organized by a media coach, we aimed </w:t>
            </w:r>
            <w:r w:rsidRPr="0021515A">
              <w:rPr>
                <w:rFonts w:ascii="Garamond" w:hAnsi="Garamond" w:cs="Calibri"/>
                <w:b/>
                <w:color w:val="2E74B5" w:themeColor="accent5" w:themeShade="BF"/>
                <w:lang w:eastAsia="nl-BE"/>
              </w:rPr>
              <w:t>to make the pupils question themselves and examine their own media consumption.</w:t>
            </w:r>
          </w:p>
          <w:p w14:paraId="231E064E" w14:textId="77777777" w:rsidR="004E5353" w:rsidRPr="0021515A" w:rsidRDefault="004E5353" w:rsidP="004E5353">
            <w:pPr>
              <w:rPr>
                <w:rFonts w:ascii="Garamond" w:hAnsi="Garamond" w:cs="Calibri"/>
                <w:lang w:eastAsia="nl-BE"/>
              </w:rPr>
            </w:pPr>
            <w:r w:rsidRPr="0021515A">
              <w:rPr>
                <w:rFonts w:ascii="Garamond" w:hAnsi="Garamond" w:cs="Calibri"/>
                <w:lang w:eastAsia="nl-BE"/>
              </w:rPr>
              <w:t xml:space="preserve">Many studies show that approximately one in four students have experienced cyberbullying </w:t>
            </w:r>
            <w:r w:rsidR="0021515A">
              <w:rPr>
                <w:rFonts w:ascii="Garamond" w:hAnsi="Garamond" w:cs="Calibri"/>
                <w:lang w:eastAsia="nl-BE"/>
              </w:rPr>
              <w:t>t</w:t>
            </w:r>
            <w:r w:rsidRPr="0021515A">
              <w:rPr>
                <w:rFonts w:ascii="Garamond" w:hAnsi="Garamond" w:cs="Calibri"/>
                <w:lang w:eastAsia="nl-BE"/>
              </w:rPr>
              <w:t xml:space="preserve">hemselves </w:t>
            </w:r>
          </w:p>
          <w:p w14:paraId="51E4AD4F" w14:textId="77777777" w:rsidR="00C56EE3" w:rsidRPr="0021515A" w:rsidRDefault="00C56EE3" w:rsidP="004E5353">
            <w:pPr>
              <w:rPr>
                <w:rFonts w:ascii="Garamond" w:hAnsi="Garamond"/>
                <w:color w:val="BFBFBF" w:themeColor="background1" w:themeShade="BF"/>
              </w:rPr>
            </w:pPr>
          </w:p>
        </w:tc>
        <w:tc>
          <w:tcPr>
            <w:tcW w:w="2103" w:type="dxa"/>
            <w:gridSpan w:val="2"/>
            <w:tcBorders>
              <w:top w:val="nil"/>
              <w:left w:val="nil"/>
              <w:bottom w:val="nil"/>
              <w:right w:val="nil"/>
            </w:tcBorders>
            <w:shd w:val="clear" w:color="auto" w:fill="auto"/>
          </w:tcPr>
          <w:p w14:paraId="4CD99AC5" w14:textId="77777777" w:rsidR="0021515A" w:rsidRDefault="004E5353" w:rsidP="004E5353">
            <w:pPr>
              <w:rPr>
                <w:rFonts w:ascii="Garamond" w:hAnsi="Garamond" w:cs="Calibri"/>
                <w:lang w:eastAsia="nl-BE"/>
              </w:rPr>
            </w:pPr>
            <w:r w:rsidRPr="0021515A">
              <w:rPr>
                <w:rFonts w:ascii="Garamond" w:hAnsi="Garamond" w:cs="Calibri"/>
                <w:lang w:eastAsia="nl-BE"/>
              </w:rPr>
              <w:t xml:space="preserve">or within their circle of friends/family. Furthermore, many youngsters have experiences with “Hate Speech” on the Internet.  </w:t>
            </w:r>
          </w:p>
          <w:p w14:paraId="5313670F" w14:textId="77777777" w:rsidR="0021515A" w:rsidRDefault="0021515A" w:rsidP="004E5353">
            <w:pPr>
              <w:rPr>
                <w:rFonts w:ascii="Garamond" w:hAnsi="Garamond" w:cs="Calibri"/>
                <w:lang w:eastAsia="nl-BE"/>
              </w:rPr>
            </w:pPr>
          </w:p>
          <w:p w14:paraId="2A658F14" w14:textId="77777777" w:rsidR="00C56EE3" w:rsidRPr="0021515A" w:rsidRDefault="004E5353" w:rsidP="004E5353">
            <w:pPr>
              <w:rPr>
                <w:rFonts w:ascii="Garamond" w:hAnsi="Garamond"/>
                <w:color w:val="BFBFBF" w:themeColor="background1" w:themeShade="BF"/>
              </w:rPr>
            </w:pPr>
            <w:r w:rsidRPr="0021515A">
              <w:rPr>
                <w:rFonts w:ascii="Garamond" w:hAnsi="Garamond" w:cs="Calibri"/>
                <w:lang w:eastAsia="nl-BE"/>
              </w:rPr>
              <w:t>The workshop for S1 and S3 focused at the empha</w:t>
            </w:r>
            <w:r w:rsidR="007536CB" w:rsidRPr="0021515A">
              <w:rPr>
                <w:rFonts w:ascii="Garamond" w:hAnsi="Garamond" w:cs="Calibri"/>
                <w:lang w:eastAsia="nl-BE"/>
              </w:rPr>
              <w:t>the</w:t>
            </w:r>
            <w:r w:rsidRPr="0021515A">
              <w:rPr>
                <w:rFonts w:ascii="Garamond" w:hAnsi="Garamond" w:cs="Calibri"/>
                <w:lang w:eastAsia="nl-BE"/>
              </w:rPr>
              <w:t xml:space="preserve">tic and informative level of the pupils in order to have a preventive effect. </w:t>
            </w:r>
            <w:r w:rsidRPr="0021515A">
              <w:t xml:space="preserve"> </w:t>
            </w:r>
            <w:r w:rsidRPr="0021515A">
              <w:rPr>
                <w:rFonts w:ascii="Garamond" w:hAnsi="Garamond" w:cs="Calibri"/>
                <w:lang w:eastAsia="nl-BE"/>
              </w:rPr>
              <w:t>Besides this, our DPO specialist created a</w:t>
            </w:r>
          </w:p>
        </w:tc>
        <w:tc>
          <w:tcPr>
            <w:tcW w:w="2386" w:type="dxa"/>
            <w:tcBorders>
              <w:top w:val="nil"/>
              <w:left w:val="nil"/>
              <w:bottom w:val="nil"/>
              <w:right w:val="nil"/>
            </w:tcBorders>
          </w:tcPr>
          <w:p w14:paraId="152EC9EF" w14:textId="77777777" w:rsidR="0021515A" w:rsidRDefault="004E5353" w:rsidP="009E3B1D">
            <w:pPr>
              <w:rPr>
                <w:rFonts w:ascii="Garamond" w:hAnsi="Garamond" w:cs="Calibri"/>
                <w:lang w:eastAsia="nl-BE"/>
              </w:rPr>
            </w:pPr>
            <w:r w:rsidRPr="0021515A">
              <w:rPr>
                <w:rFonts w:ascii="Garamond" w:hAnsi="Garamond" w:cs="Calibri"/>
                <w:lang w:eastAsia="nl-BE"/>
              </w:rPr>
              <w:t xml:space="preserve">workshop called </w:t>
            </w:r>
            <w:r w:rsidRPr="0021515A">
              <w:rPr>
                <w:rFonts w:ascii="Garamond" w:hAnsi="Garamond" w:cs="Calibri"/>
                <w:b/>
                <w:color w:val="2E74B5" w:themeColor="accent5" w:themeShade="BF"/>
                <w:lang w:eastAsia="nl-BE"/>
              </w:rPr>
              <w:t xml:space="preserve">“Alice in </w:t>
            </w:r>
            <w:proofErr w:type="spellStart"/>
            <w:r w:rsidRPr="0021515A">
              <w:rPr>
                <w:rFonts w:ascii="Garamond" w:hAnsi="Garamond" w:cs="Calibri"/>
                <w:b/>
                <w:color w:val="2E74B5" w:themeColor="accent5" w:themeShade="BF"/>
                <w:lang w:eastAsia="nl-BE"/>
              </w:rPr>
              <w:t>Foreverland</w:t>
            </w:r>
            <w:proofErr w:type="spellEnd"/>
            <w:r w:rsidRPr="0021515A">
              <w:rPr>
                <w:rFonts w:ascii="Garamond" w:hAnsi="Garamond" w:cs="Calibri"/>
                <w:b/>
                <w:color w:val="2E74B5" w:themeColor="accent5" w:themeShade="BF"/>
                <w:lang w:eastAsia="nl-BE"/>
              </w:rPr>
              <w:t>”</w:t>
            </w:r>
            <w:r w:rsidRPr="0021515A">
              <w:rPr>
                <w:rFonts w:ascii="Garamond" w:hAnsi="Garamond" w:cs="Calibri"/>
                <w:lang w:eastAsia="nl-BE"/>
              </w:rPr>
              <w:t xml:space="preserve">. </w:t>
            </w:r>
          </w:p>
          <w:p w14:paraId="3F059D3B" w14:textId="77777777" w:rsidR="0021515A" w:rsidRDefault="0021515A" w:rsidP="009E3B1D">
            <w:pPr>
              <w:rPr>
                <w:rFonts w:ascii="Garamond" w:hAnsi="Garamond" w:cs="Calibri"/>
                <w:lang w:eastAsia="nl-BE"/>
              </w:rPr>
            </w:pPr>
          </w:p>
          <w:p w14:paraId="556DBE3E" w14:textId="77777777" w:rsidR="0021515A" w:rsidRDefault="004E5353" w:rsidP="009E3B1D">
            <w:pPr>
              <w:rPr>
                <w:rFonts w:ascii="Garamond" w:hAnsi="Garamond" w:cs="Calibri"/>
                <w:lang w:eastAsia="nl-BE"/>
              </w:rPr>
            </w:pPr>
            <w:r w:rsidRPr="0021515A">
              <w:rPr>
                <w:rFonts w:ascii="Garamond" w:hAnsi="Garamond" w:cs="Calibri"/>
                <w:lang w:eastAsia="nl-BE"/>
              </w:rPr>
              <w:t xml:space="preserve">Based on the story of a young digital native, a series of opportunities and risks associated with digital life are presented. </w:t>
            </w:r>
          </w:p>
          <w:p w14:paraId="6E283A3F" w14:textId="77777777" w:rsidR="0021515A" w:rsidRDefault="0021515A" w:rsidP="009E3B1D">
            <w:pPr>
              <w:rPr>
                <w:rFonts w:ascii="Garamond" w:hAnsi="Garamond" w:cs="Calibri"/>
                <w:lang w:eastAsia="nl-BE"/>
              </w:rPr>
            </w:pPr>
          </w:p>
          <w:p w14:paraId="184F680B" w14:textId="77777777" w:rsidR="00C56EE3" w:rsidRPr="0021515A" w:rsidRDefault="004E5353" w:rsidP="009E3B1D">
            <w:pPr>
              <w:rPr>
                <w:rFonts w:ascii="Garamond" w:hAnsi="Garamond"/>
                <w:color w:val="BFBFBF" w:themeColor="background1" w:themeShade="BF"/>
              </w:rPr>
            </w:pPr>
            <w:r w:rsidRPr="0021515A">
              <w:rPr>
                <w:rFonts w:ascii="Garamond" w:hAnsi="Garamond" w:cs="Calibri"/>
                <w:lang w:eastAsia="nl-BE"/>
              </w:rPr>
              <w:t>The aim of these workshops is to raise awareness of the dangers intrinsic to digital life and to give tools to our young digital citizens.</w:t>
            </w:r>
          </w:p>
        </w:tc>
      </w:tr>
      <w:bookmarkEnd w:id="8"/>
      <w:tr w:rsidR="00C56EE3" w:rsidRPr="00B87375" w14:paraId="44097DA2" w14:textId="77777777" w:rsidTr="009E3B1D">
        <w:tc>
          <w:tcPr>
            <w:tcW w:w="9406" w:type="dxa"/>
            <w:gridSpan w:val="5"/>
            <w:tcBorders>
              <w:top w:val="nil"/>
              <w:left w:val="nil"/>
              <w:bottom w:val="nil"/>
              <w:right w:val="nil"/>
            </w:tcBorders>
          </w:tcPr>
          <w:p w14:paraId="5FEDE225" w14:textId="77777777" w:rsidR="00C56EE3" w:rsidRPr="00B87375" w:rsidRDefault="00C56EE3" w:rsidP="009E3B1D">
            <w:pPr>
              <w:rPr>
                <w:rFonts w:ascii="Garamond" w:eastAsia="Times New Roman" w:hAnsi="Garamond" w:cs="Times New Roman"/>
                <w:b/>
                <w:bCs/>
                <w:kern w:val="28"/>
                <w:sz w:val="28"/>
                <w:szCs w:val="28"/>
              </w:rPr>
            </w:pPr>
            <w:r w:rsidRPr="00B87375">
              <w:rPr>
                <w:rFonts w:ascii="Garamond" w:eastAsia="Times New Roman" w:hAnsi="Garamond" w:cs="Times New Roman"/>
                <w:b/>
                <w:bCs/>
                <w:kern w:val="28"/>
                <w:sz w:val="28"/>
                <w:szCs w:val="28"/>
              </w:rPr>
              <w:br/>
            </w:r>
            <w:r w:rsidR="00036DC6" w:rsidRPr="00B87375">
              <w:rPr>
                <w:rFonts w:ascii="Calibri" w:hAnsi="Calibri" w:cs="Calibri"/>
                <w:b/>
                <w:color w:val="0070C0"/>
                <w:lang w:eastAsia="nl-BE"/>
              </w:rPr>
              <w:t xml:space="preserve"> </w:t>
            </w:r>
            <w:r w:rsidR="00B87375" w:rsidRPr="00B87375">
              <w:rPr>
                <w:rFonts w:ascii="Garamond" w:eastAsia="Times New Roman" w:hAnsi="Garamond" w:cs="Times New Roman"/>
                <w:b/>
                <w:bCs/>
                <w:kern w:val="28"/>
                <w:sz w:val="28"/>
                <w:szCs w:val="28"/>
              </w:rPr>
              <w:t>Bystander intervention for harassment prevention</w:t>
            </w:r>
          </w:p>
        </w:tc>
      </w:tr>
      <w:tr w:rsidR="00C56EE3" w:rsidRPr="00AD4EC3" w14:paraId="7C3F9E97" w14:textId="77777777" w:rsidTr="009E3B1D">
        <w:tc>
          <w:tcPr>
            <w:tcW w:w="2610" w:type="dxa"/>
            <w:tcBorders>
              <w:top w:val="nil"/>
              <w:left w:val="nil"/>
              <w:bottom w:val="nil"/>
              <w:right w:val="nil"/>
            </w:tcBorders>
          </w:tcPr>
          <w:p w14:paraId="3B2581AD" w14:textId="77777777" w:rsidR="00C56EE3" w:rsidRPr="00B87375" w:rsidRDefault="00C56EE3" w:rsidP="009E3B1D">
            <w:pPr>
              <w:pStyle w:val="Pullquote"/>
              <w:jc w:val="center"/>
              <w:rPr>
                <w:color w:val="BFBFBF" w:themeColor="background1" w:themeShade="BF"/>
                <w:sz w:val="20"/>
                <w:szCs w:val="20"/>
                <w:lang w:val="en-US"/>
              </w:rPr>
            </w:pPr>
          </w:p>
          <w:p w14:paraId="28EC8AD0" w14:textId="77777777" w:rsidR="00036DC6" w:rsidRPr="00B87375" w:rsidRDefault="00036DC6" w:rsidP="009E3B1D">
            <w:pPr>
              <w:pStyle w:val="Pullquote"/>
              <w:jc w:val="center"/>
              <w:rPr>
                <w:noProof/>
                <w:sz w:val="20"/>
                <w:szCs w:val="20"/>
                <w:lang w:val="en-US"/>
              </w:rPr>
            </w:pPr>
          </w:p>
          <w:p w14:paraId="1596138C" w14:textId="77777777" w:rsidR="00194A5C" w:rsidRDefault="00194A5C" w:rsidP="009E3B1D">
            <w:pPr>
              <w:pStyle w:val="Pullquote"/>
              <w:jc w:val="center"/>
              <w:rPr>
                <w:noProof/>
                <w:sz w:val="20"/>
                <w:szCs w:val="20"/>
              </w:rPr>
            </w:pPr>
          </w:p>
          <w:p w14:paraId="3978AE5D" w14:textId="77777777" w:rsidR="00194A5C" w:rsidRDefault="00194A5C" w:rsidP="009E3B1D">
            <w:pPr>
              <w:pStyle w:val="Pullquote"/>
              <w:jc w:val="center"/>
              <w:rPr>
                <w:sz w:val="20"/>
                <w:szCs w:val="20"/>
              </w:rPr>
            </w:pPr>
          </w:p>
          <w:p w14:paraId="65C5EAB8" w14:textId="77777777" w:rsidR="00C56EE3" w:rsidRPr="00BE7F03" w:rsidRDefault="00036DC6" w:rsidP="009E3B1D">
            <w:pPr>
              <w:pStyle w:val="Pullquote"/>
              <w:jc w:val="center"/>
              <w:rPr>
                <w:sz w:val="20"/>
                <w:szCs w:val="20"/>
              </w:rPr>
            </w:pPr>
            <w:r>
              <w:rPr>
                <w:noProof/>
                <w:sz w:val="20"/>
                <w:szCs w:val="20"/>
              </w:rPr>
              <w:drawing>
                <wp:inline distT="0" distB="0" distL="0" distR="0" wp14:anchorId="27CE8178" wp14:editId="3849B2F5">
                  <wp:extent cx="1592879" cy="71437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1639" cy="749697"/>
                          </a:xfrm>
                          <a:prstGeom prst="rect">
                            <a:avLst/>
                          </a:prstGeom>
                          <a:noFill/>
                        </pic:spPr>
                      </pic:pic>
                    </a:graphicData>
                  </a:graphic>
                </wp:inline>
              </w:drawing>
            </w:r>
          </w:p>
          <w:p w14:paraId="74CA72E0" w14:textId="77777777" w:rsidR="00C56EE3" w:rsidRPr="00BE7F03" w:rsidRDefault="00C56EE3" w:rsidP="009E3B1D">
            <w:pPr>
              <w:pStyle w:val="Pullquote"/>
              <w:rPr>
                <w:i w:val="0"/>
                <w:sz w:val="20"/>
                <w:szCs w:val="20"/>
              </w:rPr>
            </w:pPr>
          </w:p>
          <w:p w14:paraId="15A5FA02" w14:textId="77777777" w:rsidR="00C56EE3" w:rsidRPr="00BE7F03" w:rsidRDefault="00C56EE3" w:rsidP="009E3B1D">
            <w:pPr>
              <w:pStyle w:val="Pullquote"/>
              <w:rPr>
                <w:i w:val="0"/>
                <w:sz w:val="20"/>
                <w:szCs w:val="20"/>
                <w:lang w:val="fr-BE"/>
              </w:rPr>
            </w:pPr>
          </w:p>
        </w:tc>
        <w:tc>
          <w:tcPr>
            <w:tcW w:w="2307" w:type="dxa"/>
            <w:tcBorders>
              <w:top w:val="nil"/>
              <w:left w:val="nil"/>
              <w:bottom w:val="nil"/>
              <w:right w:val="nil"/>
            </w:tcBorders>
          </w:tcPr>
          <w:p w14:paraId="1B74D14E" w14:textId="77777777" w:rsidR="00C56EE3" w:rsidRPr="006F0ABF" w:rsidRDefault="00C56EE3" w:rsidP="009E3B1D">
            <w:pPr>
              <w:pStyle w:val="BodyText"/>
              <w:rPr>
                <w:rFonts w:ascii="Garamond" w:hAnsi="Garamond"/>
                <w:color w:val="BFBFBF" w:themeColor="background1" w:themeShade="BF"/>
                <w:sz w:val="22"/>
                <w:szCs w:val="22"/>
                <w:lang w:val="en-US"/>
              </w:rPr>
            </w:pPr>
            <w:r w:rsidRPr="006F0ABF">
              <w:rPr>
                <w:rFonts w:ascii="Garamond" w:hAnsi="Garamond"/>
                <w:color w:val="BFBFBF" w:themeColor="background1" w:themeShade="BF"/>
                <w:sz w:val="22"/>
                <w:szCs w:val="22"/>
                <w:lang w:val="en-US"/>
              </w:rPr>
              <w:br/>
            </w:r>
            <w:r w:rsidR="00AD4EC3" w:rsidRPr="006F0ABF">
              <w:rPr>
                <w:rFonts w:ascii="Garamond" w:eastAsiaTheme="minorHAnsi" w:hAnsi="Garamond" w:cstheme="minorBidi"/>
                <w:kern w:val="0"/>
                <w:sz w:val="22"/>
                <w:szCs w:val="22"/>
                <w:lang w:val="en-US"/>
              </w:rPr>
              <w:t xml:space="preserve">Bystander intervention is a concept and ensemble of </w:t>
            </w:r>
            <w:r w:rsidR="00AD4EC3" w:rsidRPr="00194A5C">
              <w:rPr>
                <w:rFonts w:ascii="Garamond" w:eastAsiaTheme="minorHAnsi" w:hAnsi="Garamond" w:cstheme="minorBidi"/>
                <w:b/>
                <w:color w:val="2E74B5" w:themeColor="accent5" w:themeShade="BF"/>
                <w:kern w:val="0"/>
                <w:sz w:val="22"/>
                <w:szCs w:val="22"/>
                <w:lang w:val="en-US"/>
              </w:rPr>
              <w:t>methods that aim to empower witnesses of problematic situations</w:t>
            </w:r>
            <w:r w:rsidR="00AD4EC3" w:rsidRPr="006F0ABF">
              <w:rPr>
                <w:rFonts w:ascii="Garamond" w:eastAsiaTheme="minorHAnsi" w:hAnsi="Garamond" w:cstheme="minorBidi"/>
                <w:kern w:val="0"/>
                <w:sz w:val="22"/>
                <w:szCs w:val="22"/>
                <w:lang w:val="en-US"/>
              </w:rPr>
              <w:t xml:space="preserve">. Through raising awareness of the bystander effect, i.e. the reasons why bystanders in emergency situations may not act, bystander intervention training gives specific tools to </w:t>
            </w:r>
          </w:p>
        </w:tc>
        <w:tc>
          <w:tcPr>
            <w:tcW w:w="2103" w:type="dxa"/>
            <w:gridSpan w:val="2"/>
            <w:tcBorders>
              <w:top w:val="nil"/>
              <w:left w:val="nil"/>
              <w:bottom w:val="nil"/>
              <w:right w:val="nil"/>
            </w:tcBorders>
            <w:shd w:val="clear" w:color="auto" w:fill="auto"/>
          </w:tcPr>
          <w:p w14:paraId="6B8E681D" w14:textId="77777777" w:rsidR="00C56EE3" w:rsidRPr="006F0ABF" w:rsidRDefault="00C56EE3" w:rsidP="009E3B1D">
            <w:pPr>
              <w:rPr>
                <w:rFonts w:ascii="Garamond" w:hAnsi="Garamond" w:cs="Calibri"/>
                <w:lang w:eastAsia="nl-BE"/>
              </w:rPr>
            </w:pPr>
            <w:r w:rsidRPr="006F0ABF">
              <w:rPr>
                <w:rFonts w:ascii="Garamond" w:hAnsi="Garamond"/>
                <w:color w:val="BFBFBF" w:themeColor="background1" w:themeShade="BF"/>
              </w:rPr>
              <w:br/>
            </w:r>
            <w:r w:rsidR="006F0ABF" w:rsidRPr="006F0ABF">
              <w:rPr>
                <w:rFonts w:ascii="Garamond" w:hAnsi="Garamond"/>
              </w:rPr>
              <w:t xml:space="preserve">counter the bystander </w:t>
            </w:r>
            <w:r w:rsidR="00AD4EC3" w:rsidRPr="006F0ABF">
              <w:rPr>
                <w:rFonts w:ascii="Garamond" w:hAnsi="Garamond"/>
              </w:rPr>
              <w:t xml:space="preserve">effect and become active bystanders. The approach to bystander intervention is practical. Therefore, the workshops included a mix of theoretical input, discussions and exercises. The first step to becoming an </w:t>
            </w:r>
          </w:p>
          <w:p w14:paraId="513D0503" w14:textId="77777777" w:rsidR="00C56EE3" w:rsidRPr="006F0ABF" w:rsidRDefault="00C56EE3" w:rsidP="009E3B1D">
            <w:pPr>
              <w:pStyle w:val="BodyText"/>
              <w:rPr>
                <w:rFonts w:ascii="Garamond" w:hAnsi="Garamond"/>
                <w:color w:val="BFBFBF" w:themeColor="background1" w:themeShade="BF"/>
                <w:sz w:val="22"/>
                <w:szCs w:val="22"/>
                <w:lang w:val="nl-BE"/>
              </w:rPr>
            </w:pPr>
          </w:p>
        </w:tc>
        <w:tc>
          <w:tcPr>
            <w:tcW w:w="2386" w:type="dxa"/>
            <w:tcBorders>
              <w:top w:val="nil"/>
              <w:left w:val="nil"/>
              <w:bottom w:val="nil"/>
              <w:right w:val="nil"/>
            </w:tcBorders>
          </w:tcPr>
          <w:p w14:paraId="2CF63442" w14:textId="77777777" w:rsidR="00C56EE3" w:rsidRPr="006F0ABF" w:rsidRDefault="00C56EE3" w:rsidP="009E3B1D">
            <w:pPr>
              <w:rPr>
                <w:rFonts w:ascii="Garamond" w:hAnsi="Garamond"/>
              </w:rPr>
            </w:pPr>
            <w:r w:rsidRPr="006F0ABF">
              <w:rPr>
                <w:rFonts w:ascii="Garamond" w:hAnsi="Garamond"/>
              </w:rPr>
              <w:br/>
            </w:r>
            <w:r w:rsidR="006F0ABF" w:rsidRPr="006F0ABF">
              <w:rPr>
                <w:rFonts w:ascii="Garamond" w:hAnsi="Garamond"/>
              </w:rPr>
              <w:t xml:space="preserve">active bystander is to know what constitutes an emergency situation: </w:t>
            </w:r>
            <w:r w:rsidR="00231466" w:rsidRPr="006F0ABF">
              <w:rPr>
                <w:rFonts w:ascii="Garamond" w:hAnsi="Garamond"/>
              </w:rPr>
              <w:t xml:space="preserve">what constitutes </w:t>
            </w:r>
            <w:r w:rsidR="00AD4EC3" w:rsidRPr="006F0ABF">
              <w:rPr>
                <w:rFonts w:ascii="Garamond" w:hAnsi="Garamond"/>
              </w:rPr>
              <w:t xml:space="preserve">healthy and safe </w:t>
            </w:r>
            <w:proofErr w:type="spellStart"/>
            <w:r w:rsidR="00AD4EC3" w:rsidRPr="006F0ABF">
              <w:rPr>
                <w:rFonts w:ascii="Garamond" w:hAnsi="Garamond"/>
              </w:rPr>
              <w:t>behaviours</w:t>
            </w:r>
            <w:proofErr w:type="spellEnd"/>
            <w:r w:rsidR="00AD4EC3" w:rsidRPr="006F0ABF">
              <w:rPr>
                <w:rFonts w:ascii="Garamond" w:hAnsi="Garamond"/>
              </w:rPr>
              <w:t xml:space="preserve">, and what does not. Our S5, S6, S7 students who participated were very positive. </w:t>
            </w:r>
            <w:proofErr w:type="gramStart"/>
            <w:r w:rsidR="00AD4EC3" w:rsidRPr="006F0ABF">
              <w:rPr>
                <w:rFonts w:ascii="Garamond" w:hAnsi="Garamond"/>
              </w:rPr>
              <w:t>Also</w:t>
            </w:r>
            <w:proofErr w:type="gramEnd"/>
            <w:r w:rsidR="00AD4EC3" w:rsidRPr="006F0ABF">
              <w:rPr>
                <w:rFonts w:ascii="Garamond" w:hAnsi="Garamond"/>
              </w:rPr>
              <w:t xml:space="preserve"> on the planning for next school year next to “healthy relationships”.</w:t>
            </w:r>
          </w:p>
        </w:tc>
      </w:tr>
      <w:tr w:rsidR="00C74785" w:rsidRPr="00C73E5B" w14:paraId="3C5C29C4"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054775" w:rsidRPr="00945D10" w14:paraId="3644BE5A" w14:textId="77777777" w:rsidTr="00B57D63">
              <w:tc>
                <w:tcPr>
                  <w:tcW w:w="4619" w:type="dxa"/>
                  <w:tcBorders>
                    <w:top w:val="nil"/>
                    <w:left w:val="nil"/>
                    <w:bottom w:val="single" w:sz="12" w:space="0" w:color="auto"/>
                    <w:right w:val="nil"/>
                  </w:tcBorders>
                </w:tcPr>
                <w:p w14:paraId="2FB40629" w14:textId="77777777" w:rsidR="00054775" w:rsidRPr="00945D10" w:rsidRDefault="00054775" w:rsidP="00054775">
                  <w:pPr>
                    <w:rPr>
                      <w:rStyle w:val="PageNumber"/>
                    </w:rPr>
                  </w:pPr>
                  <w:r w:rsidRPr="00945D10">
                    <w:rPr>
                      <w:rStyle w:val="PageNumber"/>
                    </w:rPr>
                    <w:t>Page 10</w:t>
                  </w:r>
                </w:p>
                <w:p w14:paraId="285D1DC0" w14:textId="77777777" w:rsidR="00054775" w:rsidRPr="00945D10" w:rsidRDefault="00054775" w:rsidP="00054775"/>
              </w:tc>
              <w:tc>
                <w:tcPr>
                  <w:tcW w:w="4787" w:type="dxa"/>
                  <w:tcBorders>
                    <w:top w:val="nil"/>
                    <w:left w:val="nil"/>
                    <w:bottom w:val="single" w:sz="12" w:space="0" w:color="auto"/>
                    <w:right w:val="nil"/>
                  </w:tcBorders>
                </w:tcPr>
                <w:p w14:paraId="174B13D6" w14:textId="77777777" w:rsidR="00054775" w:rsidRPr="00945D10" w:rsidRDefault="00054775" w:rsidP="00054775">
                  <w:pPr>
                    <w:jc w:val="right"/>
                  </w:pPr>
                  <w:r w:rsidRPr="00945D10">
                    <w:rPr>
                      <w:rFonts w:ascii="Arial" w:eastAsia="Times New Roman" w:hAnsi="Arial" w:cs="Times New Roman"/>
                      <w:b/>
                      <w:color w:val="92D050"/>
                      <w:spacing w:val="20"/>
                      <w:kern w:val="28"/>
                      <w:sz w:val="24"/>
                      <w:szCs w:val="24"/>
                    </w:rPr>
                    <w:t>EEB2 Well-being Newsletter</w:t>
                  </w:r>
                </w:p>
              </w:tc>
            </w:tr>
          </w:tbl>
          <w:p w14:paraId="064752B9" w14:textId="77777777" w:rsidR="00FD4F78" w:rsidRDefault="00FD4F78" w:rsidP="009E3B1D">
            <w:pPr>
              <w:spacing w:before="240"/>
              <w:outlineLvl w:val="2"/>
              <w:rPr>
                <w:rFonts w:ascii="Garamond" w:eastAsia="Times New Roman" w:hAnsi="Garamond" w:cs="Times New Roman"/>
                <w:b/>
                <w:bCs/>
                <w:color w:val="70AD47" w:themeColor="accent6"/>
                <w:kern w:val="28"/>
                <w:sz w:val="40"/>
                <w:szCs w:val="40"/>
              </w:rPr>
            </w:pPr>
          </w:p>
          <w:p w14:paraId="793D3661" w14:textId="77777777" w:rsidR="00C74785" w:rsidRPr="00C262B7" w:rsidRDefault="00E70607" w:rsidP="009E3B1D">
            <w:pPr>
              <w:spacing w:before="240"/>
              <w:outlineLvl w:val="2"/>
              <w:rPr>
                <w:rFonts w:ascii="Garamond" w:eastAsia="Times New Roman" w:hAnsi="Garamond" w:cs="Times New Roman"/>
                <w:b/>
                <w:bCs/>
                <w:kern w:val="28"/>
                <w:sz w:val="40"/>
                <w:szCs w:val="40"/>
              </w:rPr>
            </w:pPr>
            <w:r w:rsidRPr="0075321D">
              <w:rPr>
                <w:rFonts w:ascii="Garamond" w:eastAsia="Times New Roman" w:hAnsi="Garamond" w:cs="Times New Roman"/>
                <w:b/>
                <w:bCs/>
                <w:color w:val="70AD47" w:themeColor="accent6"/>
                <w:kern w:val="28"/>
                <w:sz w:val="40"/>
                <w:szCs w:val="40"/>
              </w:rPr>
              <w:t>Roadmap to positive changes</w:t>
            </w:r>
            <w:r w:rsidR="00C262B7" w:rsidRPr="0075321D">
              <w:rPr>
                <w:rFonts w:ascii="Garamond" w:eastAsia="Times New Roman" w:hAnsi="Garamond" w:cs="Times New Roman"/>
                <w:b/>
                <w:bCs/>
                <w:color w:val="70AD47" w:themeColor="accent6"/>
                <w:kern w:val="28"/>
                <w:sz w:val="40"/>
                <w:szCs w:val="40"/>
              </w:rPr>
              <w:t xml:space="preserve"> @ ES</w:t>
            </w:r>
            <w:r w:rsidR="00C74785" w:rsidRPr="00C262B7">
              <w:rPr>
                <w:rFonts w:ascii="Garamond" w:eastAsia="Times New Roman" w:hAnsi="Garamond" w:cs="Times New Roman"/>
                <w:b/>
                <w:bCs/>
                <w:kern w:val="28"/>
                <w:sz w:val="40"/>
                <w:szCs w:val="40"/>
              </w:rPr>
              <w:br/>
            </w:r>
          </w:p>
        </w:tc>
      </w:tr>
      <w:tr w:rsidR="00C74785" w:rsidRPr="0007217C" w14:paraId="505C74BB" w14:textId="77777777" w:rsidTr="009E3B1D">
        <w:tc>
          <w:tcPr>
            <w:tcW w:w="2610" w:type="dxa"/>
            <w:tcBorders>
              <w:top w:val="nil"/>
              <w:left w:val="nil"/>
              <w:bottom w:val="nil"/>
              <w:right w:val="nil"/>
            </w:tcBorders>
          </w:tcPr>
          <w:p w14:paraId="36BB07DD" w14:textId="77777777" w:rsidR="00C74785" w:rsidRPr="00284189" w:rsidRDefault="00C74785" w:rsidP="00C74785">
            <w:pPr>
              <w:jc w:val="center"/>
              <w:rPr>
                <w:color w:val="BFBFBF" w:themeColor="background1" w:themeShade="BF"/>
                <w:lang w:val="fr-BE"/>
              </w:rPr>
            </w:pPr>
            <w:r>
              <w:rPr>
                <w:noProof/>
                <w:color w:val="BFBFBF" w:themeColor="background1" w:themeShade="BF"/>
                <w:lang w:val="fr-BE"/>
              </w:rPr>
              <w:drawing>
                <wp:inline distT="0" distB="0" distL="0" distR="0" wp14:anchorId="7E633D16" wp14:editId="402B7E43">
                  <wp:extent cx="995192" cy="9951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1527" cy="1001527"/>
                          </a:xfrm>
                          <a:prstGeom prst="rect">
                            <a:avLst/>
                          </a:prstGeom>
                          <a:noFill/>
                        </pic:spPr>
                      </pic:pic>
                    </a:graphicData>
                  </a:graphic>
                </wp:inline>
              </w:drawing>
            </w:r>
          </w:p>
        </w:tc>
        <w:tc>
          <w:tcPr>
            <w:tcW w:w="2307" w:type="dxa"/>
            <w:tcBorders>
              <w:top w:val="nil"/>
              <w:left w:val="nil"/>
              <w:bottom w:val="nil"/>
              <w:right w:val="nil"/>
            </w:tcBorders>
          </w:tcPr>
          <w:p w14:paraId="402983F3" w14:textId="77777777" w:rsidR="0007217C" w:rsidRPr="006F0ABF" w:rsidRDefault="0007217C" w:rsidP="0007217C">
            <w:pPr>
              <w:rPr>
                <w:rFonts w:ascii="Garamond" w:hAnsi="Garamond" w:cs="Calibri"/>
                <w:lang w:eastAsia="nl-BE"/>
              </w:rPr>
            </w:pPr>
            <w:r w:rsidRPr="006F0ABF">
              <w:rPr>
                <w:rFonts w:ascii="Garamond" w:hAnsi="Garamond" w:cs="Calibri"/>
                <w:lang w:eastAsia="nl-BE"/>
              </w:rPr>
              <w:t xml:space="preserve">In May 2021, we </w:t>
            </w:r>
            <w:proofErr w:type="spellStart"/>
            <w:r w:rsidRPr="006F0ABF">
              <w:rPr>
                <w:rFonts w:ascii="Garamond" w:hAnsi="Garamond" w:cs="Calibri"/>
                <w:lang w:eastAsia="nl-BE"/>
              </w:rPr>
              <w:t>enlighted</w:t>
            </w:r>
            <w:proofErr w:type="spellEnd"/>
            <w:r w:rsidRPr="006F0ABF">
              <w:rPr>
                <w:rFonts w:ascii="Garamond" w:hAnsi="Garamond" w:cs="Calibri"/>
                <w:lang w:eastAsia="nl-BE"/>
              </w:rPr>
              <w:t xml:space="preserve"> interested other European school about our well-being survey process.</w:t>
            </w:r>
          </w:p>
          <w:p w14:paraId="13B7D2E1" w14:textId="77777777" w:rsidR="00C74785" w:rsidRPr="006F0ABF" w:rsidRDefault="0007217C" w:rsidP="0007217C">
            <w:pPr>
              <w:rPr>
                <w:rFonts w:ascii="Garamond" w:hAnsi="Garamond"/>
                <w:color w:val="BFBFBF" w:themeColor="background1" w:themeShade="BF"/>
              </w:rPr>
            </w:pPr>
            <w:r w:rsidRPr="006F0ABF">
              <w:rPr>
                <w:rFonts w:ascii="Garamond" w:hAnsi="Garamond" w:cs="Calibri"/>
                <w:lang w:eastAsia="nl-BE"/>
              </w:rPr>
              <w:t xml:space="preserve">With the feedback of the initial design team, we informed them </w:t>
            </w:r>
          </w:p>
        </w:tc>
        <w:tc>
          <w:tcPr>
            <w:tcW w:w="2103" w:type="dxa"/>
            <w:gridSpan w:val="2"/>
            <w:tcBorders>
              <w:top w:val="nil"/>
              <w:left w:val="nil"/>
              <w:bottom w:val="nil"/>
              <w:right w:val="nil"/>
            </w:tcBorders>
            <w:shd w:val="clear" w:color="auto" w:fill="auto"/>
          </w:tcPr>
          <w:p w14:paraId="0E21ADCD" w14:textId="77777777" w:rsidR="0007217C" w:rsidRPr="006F0ABF" w:rsidRDefault="00723F7F" w:rsidP="0007217C">
            <w:pPr>
              <w:rPr>
                <w:rFonts w:ascii="Garamond" w:hAnsi="Garamond" w:cs="Calibri"/>
                <w:lang w:eastAsia="nl-BE"/>
              </w:rPr>
            </w:pPr>
            <w:r>
              <w:rPr>
                <w:rFonts w:ascii="Garamond" w:hAnsi="Garamond" w:cs="Calibri"/>
                <w:lang w:eastAsia="nl-BE"/>
              </w:rPr>
              <w:t xml:space="preserve">about our learnings </w:t>
            </w:r>
            <w:r w:rsidR="0007217C" w:rsidRPr="006F0ABF">
              <w:rPr>
                <w:rFonts w:ascii="Garamond" w:hAnsi="Garamond" w:cs="Calibri"/>
                <w:lang w:eastAsia="nl-BE"/>
              </w:rPr>
              <w:t>and suggestions.  All stakeholders from all Belgian schools were invited as also COSUP and</w:t>
            </w:r>
            <w:r w:rsidR="0050160E">
              <w:rPr>
                <w:rFonts w:ascii="Garamond" w:hAnsi="Garamond" w:cs="Calibri"/>
                <w:lang w:eastAsia="nl-BE"/>
              </w:rPr>
              <w:br/>
            </w:r>
            <w:proofErr w:type="spellStart"/>
            <w:r w:rsidR="0007217C" w:rsidRPr="006F0ABF">
              <w:rPr>
                <w:rFonts w:ascii="Garamond" w:hAnsi="Garamond" w:cs="Calibri"/>
                <w:lang w:eastAsia="nl-BE"/>
              </w:rPr>
              <w:t>Interparents</w:t>
            </w:r>
            <w:proofErr w:type="spellEnd"/>
            <w:r w:rsidR="0007217C" w:rsidRPr="006F0ABF">
              <w:rPr>
                <w:rFonts w:ascii="Garamond" w:hAnsi="Garamond" w:cs="Calibri"/>
                <w:lang w:eastAsia="nl-BE"/>
              </w:rPr>
              <w:t xml:space="preserve">. </w:t>
            </w:r>
          </w:p>
          <w:p w14:paraId="3D153D75" w14:textId="77777777" w:rsidR="00C74785" w:rsidRPr="006F0ABF" w:rsidRDefault="0007217C" w:rsidP="0007217C">
            <w:pPr>
              <w:rPr>
                <w:rFonts w:ascii="Garamond" w:hAnsi="Garamond" w:cs="Calibri"/>
                <w:lang w:val="fr-FR" w:eastAsia="nl-BE"/>
              </w:rPr>
            </w:pPr>
            <w:proofErr w:type="spellStart"/>
            <w:r w:rsidRPr="006F0ABF">
              <w:rPr>
                <w:rFonts w:ascii="Garamond" w:hAnsi="Garamond" w:cs="Calibri"/>
                <w:lang w:val="fr-FR" w:eastAsia="nl-BE"/>
              </w:rPr>
              <w:t>We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hope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we</w:t>
            </w:r>
            <w:proofErr w:type="spellEnd"/>
            <w:r w:rsidRPr="006F0ABF">
              <w:rPr>
                <w:rFonts w:ascii="Garamond" w:hAnsi="Garamond" w:cs="Calibri"/>
                <w:lang w:val="fr-FR" w:eastAsia="nl-BE"/>
              </w:rPr>
              <w:t xml:space="preserve"> </w:t>
            </w:r>
            <w:proofErr w:type="spellStart"/>
            <w:r w:rsidRPr="006F0ABF">
              <w:rPr>
                <w:rFonts w:ascii="Garamond" w:hAnsi="Garamond" w:cs="Calibri"/>
                <w:lang w:val="fr-FR" w:eastAsia="nl-BE"/>
              </w:rPr>
              <w:t>inspired</w:t>
            </w:r>
            <w:proofErr w:type="spellEnd"/>
          </w:p>
          <w:p w14:paraId="72E37CE1" w14:textId="77777777" w:rsidR="00C369DD" w:rsidRPr="006F0ABF" w:rsidRDefault="00C369DD" w:rsidP="0007217C">
            <w:pPr>
              <w:rPr>
                <w:rFonts w:ascii="Garamond" w:hAnsi="Garamond"/>
                <w:color w:val="BFBFBF" w:themeColor="background1" w:themeShade="BF"/>
                <w:lang w:val="fr-FR"/>
              </w:rPr>
            </w:pPr>
          </w:p>
          <w:p w14:paraId="1C3AB99A" w14:textId="77777777" w:rsidR="00C369DD" w:rsidRDefault="00C369DD" w:rsidP="0007217C">
            <w:pPr>
              <w:rPr>
                <w:rFonts w:ascii="Garamond" w:hAnsi="Garamond"/>
                <w:color w:val="BFBFBF" w:themeColor="background1" w:themeShade="BF"/>
                <w:lang w:val="fr-FR"/>
              </w:rPr>
            </w:pPr>
          </w:p>
          <w:p w14:paraId="13EF1826" w14:textId="77777777" w:rsidR="00FD4F78" w:rsidRDefault="00FD4F78" w:rsidP="0007217C">
            <w:pPr>
              <w:rPr>
                <w:rFonts w:ascii="Garamond" w:hAnsi="Garamond"/>
                <w:color w:val="BFBFBF" w:themeColor="background1" w:themeShade="BF"/>
                <w:lang w:val="fr-FR"/>
              </w:rPr>
            </w:pPr>
          </w:p>
          <w:p w14:paraId="567E1D0E" w14:textId="77777777" w:rsidR="00FD4F78" w:rsidRPr="006F0ABF" w:rsidRDefault="00FD4F78" w:rsidP="0007217C">
            <w:pPr>
              <w:rPr>
                <w:rFonts w:ascii="Garamond" w:hAnsi="Garamond"/>
                <w:color w:val="BFBFBF" w:themeColor="background1" w:themeShade="BF"/>
                <w:lang w:val="fr-FR"/>
              </w:rPr>
            </w:pPr>
          </w:p>
        </w:tc>
        <w:tc>
          <w:tcPr>
            <w:tcW w:w="2386" w:type="dxa"/>
            <w:tcBorders>
              <w:top w:val="nil"/>
              <w:left w:val="nil"/>
              <w:bottom w:val="nil"/>
              <w:right w:val="nil"/>
            </w:tcBorders>
          </w:tcPr>
          <w:p w14:paraId="3F2D8537" w14:textId="77777777" w:rsidR="00C74785" w:rsidRPr="006F0ABF" w:rsidRDefault="0007217C" w:rsidP="00C74785">
            <w:pPr>
              <w:rPr>
                <w:rFonts w:ascii="Garamond" w:hAnsi="Garamond"/>
                <w:color w:val="BFBFBF" w:themeColor="background1" w:themeShade="BF"/>
              </w:rPr>
            </w:pPr>
            <w:r w:rsidRPr="006F0ABF">
              <w:rPr>
                <w:rFonts w:ascii="Garamond" w:hAnsi="Garamond" w:cs="Calibri"/>
                <w:lang w:eastAsia="nl-BE"/>
              </w:rPr>
              <w:t xml:space="preserve">them by our well-being initiative and hope this may be a starting point to share good practice between European schools.  </w:t>
            </w:r>
          </w:p>
        </w:tc>
      </w:tr>
      <w:tr w:rsidR="00C262B7" w:rsidRPr="0007217C" w14:paraId="2825A56A" w14:textId="77777777" w:rsidTr="009E3B1D">
        <w:tc>
          <w:tcPr>
            <w:tcW w:w="2610" w:type="dxa"/>
            <w:tcBorders>
              <w:top w:val="nil"/>
              <w:left w:val="nil"/>
              <w:bottom w:val="nil"/>
              <w:right w:val="nil"/>
            </w:tcBorders>
          </w:tcPr>
          <w:p w14:paraId="05F71D67" w14:textId="77777777" w:rsidR="00C262B7" w:rsidRPr="00C6216C" w:rsidRDefault="00C262B7" w:rsidP="00C74785">
            <w:pPr>
              <w:jc w:val="center"/>
              <w:rPr>
                <w:noProof/>
                <w:color w:val="BFBFBF" w:themeColor="background1" w:themeShade="BF"/>
              </w:rPr>
            </w:pPr>
          </w:p>
        </w:tc>
        <w:tc>
          <w:tcPr>
            <w:tcW w:w="2307" w:type="dxa"/>
            <w:tcBorders>
              <w:top w:val="nil"/>
              <w:left w:val="nil"/>
              <w:bottom w:val="nil"/>
              <w:right w:val="nil"/>
            </w:tcBorders>
          </w:tcPr>
          <w:p w14:paraId="742FA85F" w14:textId="77777777" w:rsidR="00C262B7" w:rsidRPr="006F0ABF" w:rsidRDefault="00C262B7" w:rsidP="0007217C">
            <w:pPr>
              <w:rPr>
                <w:rFonts w:ascii="Garamond" w:hAnsi="Garamond" w:cs="Calibri"/>
                <w:lang w:eastAsia="nl-BE"/>
              </w:rPr>
            </w:pPr>
          </w:p>
        </w:tc>
        <w:tc>
          <w:tcPr>
            <w:tcW w:w="2103" w:type="dxa"/>
            <w:gridSpan w:val="2"/>
            <w:tcBorders>
              <w:top w:val="nil"/>
              <w:left w:val="nil"/>
              <w:bottom w:val="nil"/>
              <w:right w:val="nil"/>
            </w:tcBorders>
            <w:shd w:val="clear" w:color="auto" w:fill="auto"/>
          </w:tcPr>
          <w:p w14:paraId="635B27F1" w14:textId="77777777" w:rsidR="00C262B7" w:rsidRDefault="00C262B7" w:rsidP="0007217C">
            <w:pPr>
              <w:rPr>
                <w:rFonts w:ascii="Garamond" w:hAnsi="Garamond" w:cs="Calibri"/>
                <w:lang w:eastAsia="nl-BE"/>
              </w:rPr>
            </w:pPr>
          </w:p>
        </w:tc>
        <w:tc>
          <w:tcPr>
            <w:tcW w:w="2386" w:type="dxa"/>
            <w:tcBorders>
              <w:top w:val="nil"/>
              <w:left w:val="nil"/>
              <w:bottom w:val="nil"/>
              <w:right w:val="nil"/>
            </w:tcBorders>
          </w:tcPr>
          <w:p w14:paraId="3B1823E4" w14:textId="77777777" w:rsidR="00C262B7" w:rsidRPr="006F0ABF" w:rsidRDefault="00C262B7" w:rsidP="00C74785">
            <w:pPr>
              <w:rPr>
                <w:rFonts w:ascii="Garamond" w:hAnsi="Garamond" w:cs="Calibri"/>
                <w:lang w:eastAsia="nl-BE"/>
              </w:rPr>
            </w:pPr>
          </w:p>
        </w:tc>
      </w:tr>
      <w:tr w:rsidR="0038772D" w:rsidRPr="0007217C" w14:paraId="77EF71B7" w14:textId="77777777" w:rsidTr="0038772D">
        <w:trPr>
          <w:gridAfter w:val="2"/>
          <w:wAfter w:w="2610" w:type="dxa"/>
        </w:trPr>
        <w:tc>
          <w:tcPr>
            <w:tcW w:w="6796" w:type="dxa"/>
            <w:gridSpan w:val="3"/>
            <w:tcBorders>
              <w:top w:val="single" w:sz="4" w:space="0" w:color="auto"/>
              <w:left w:val="nil"/>
              <w:bottom w:val="nil"/>
              <w:right w:val="nil"/>
            </w:tcBorders>
          </w:tcPr>
          <w:p w14:paraId="4747A734" w14:textId="77777777" w:rsidR="0038772D" w:rsidRPr="00C262B7" w:rsidRDefault="0038772D" w:rsidP="00C262B7">
            <w:pPr>
              <w:outlineLvl w:val="2"/>
              <w:rPr>
                <w:rFonts w:ascii="Garamond" w:eastAsia="Times New Roman" w:hAnsi="Garamond" w:cs="Times New Roman"/>
                <w:b/>
                <w:bCs/>
                <w:color w:val="70AD47" w:themeColor="accent6"/>
                <w:kern w:val="28"/>
                <w:sz w:val="40"/>
                <w:szCs w:val="40"/>
                <w:lang w:val="fr-FR"/>
              </w:rPr>
            </w:pPr>
            <w:r w:rsidRPr="00C262B7">
              <w:rPr>
                <w:rFonts w:ascii="Garamond" w:eastAsia="Times New Roman" w:hAnsi="Garamond" w:cs="Times New Roman"/>
                <w:b/>
                <w:bCs/>
                <w:color w:val="70AD47" w:themeColor="accent6"/>
                <w:kern w:val="28"/>
                <w:sz w:val="40"/>
                <w:szCs w:val="40"/>
                <w:lang w:val="fr-FR"/>
              </w:rPr>
              <w:t>Well-being staff @ EEB2</w:t>
            </w:r>
          </w:p>
          <w:p w14:paraId="22E64B9C" w14:textId="77777777" w:rsidR="0038772D" w:rsidRPr="0007217C" w:rsidRDefault="0038772D" w:rsidP="009E3B1D">
            <w:pPr>
              <w:rPr>
                <w:rFonts w:ascii="Garamond" w:hAnsi="Garamond" w:cs="Calibri"/>
                <w:lang w:eastAsia="nl-BE"/>
              </w:rPr>
            </w:pPr>
          </w:p>
        </w:tc>
      </w:tr>
      <w:tr w:rsidR="00C262B7" w:rsidRPr="00945D10" w14:paraId="475DD884" w14:textId="77777777" w:rsidTr="00B57D63">
        <w:tc>
          <w:tcPr>
            <w:tcW w:w="2610" w:type="dxa"/>
            <w:tcBorders>
              <w:top w:val="nil"/>
              <w:left w:val="nil"/>
              <w:bottom w:val="nil"/>
              <w:right w:val="nil"/>
            </w:tcBorders>
          </w:tcPr>
          <w:p w14:paraId="37EA75B6" w14:textId="77777777" w:rsidR="00C262B7" w:rsidRPr="00945D10" w:rsidRDefault="00C262B7" w:rsidP="00C262B7">
            <w:pPr>
              <w:jc w:val="center"/>
              <w:rPr>
                <w:noProof/>
                <w:color w:val="BFBFBF" w:themeColor="background1" w:themeShade="BF"/>
              </w:rPr>
            </w:pPr>
          </w:p>
          <w:p w14:paraId="38B2A740" w14:textId="77777777" w:rsidR="00C262B7" w:rsidRPr="00945D10" w:rsidRDefault="00C262B7" w:rsidP="00C262B7">
            <w:pPr>
              <w:jc w:val="center"/>
              <w:rPr>
                <w:color w:val="BFBFBF" w:themeColor="background1" w:themeShade="BF"/>
                <w:lang w:val="fr-BE"/>
              </w:rPr>
            </w:pPr>
            <w:r w:rsidRPr="00945D10">
              <w:rPr>
                <w:noProof/>
                <w:color w:val="BFBFBF" w:themeColor="background1" w:themeShade="BF"/>
                <w:lang w:val="fr-BE"/>
              </w:rPr>
              <w:drawing>
                <wp:inline distT="0" distB="0" distL="0" distR="0" wp14:anchorId="5F97A130" wp14:editId="570F87E7">
                  <wp:extent cx="1572933" cy="96202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6259" cy="1019104"/>
                          </a:xfrm>
                          <a:prstGeom prst="rect">
                            <a:avLst/>
                          </a:prstGeom>
                          <a:noFill/>
                        </pic:spPr>
                      </pic:pic>
                    </a:graphicData>
                  </a:graphic>
                </wp:inline>
              </w:drawing>
            </w:r>
          </w:p>
          <w:p w14:paraId="38C71DD0" w14:textId="77777777" w:rsidR="00C262B7" w:rsidRPr="00945D10" w:rsidRDefault="00C262B7" w:rsidP="00C262B7">
            <w:pPr>
              <w:jc w:val="center"/>
              <w:rPr>
                <w:color w:val="BFBFBF" w:themeColor="background1" w:themeShade="BF"/>
                <w:lang w:val="fr-BE"/>
              </w:rPr>
            </w:pPr>
          </w:p>
          <w:p w14:paraId="49CF8D0D" w14:textId="77777777" w:rsidR="00C262B7" w:rsidRPr="00945D10" w:rsidRDefault="00C262B7" w:rsidP="00C262B7">
            <w:pPr>
              <w:rPr>
                <w:color w:val="BFBFBF" w:themeColor="background1" w:themeShade="BF"/>
              </w:rPr>
            </w:pPr>
            <w:r w:rsidRPr="00945D10">
              <w:rPr>
                <w:rFonts w:ascii="Garamond" w:hAnsi="Garamond"/>
              </w:rPr>
              <w:t xml:space="preserve">After many months of total disruption in </w:t>
            </w:r>
            <w:r w:rsidR="0038772D">
              <w:rPr>
                <w:rFonts w:ascii="Garamond" w:hAnsi="Garamond"/>
              </w:rPr>
              <w:t>their</w:t>
            </w:r>
            <w:r w:rsidRPr="00945D10">
              <w:rPr>
                <w:rFonts w:ascii="Garamond" w:hAnsi="Garamond"/>
              </w:rPr>
              <w:t xml:space="preserve"> personal and professional life due to the </w:t>
            </w:r>
            <w:proofErr w:type="spellStart"/>
            <w:r w:rsidRPr="00945D10">
              <w:rPr>
                <w:rFonts w:ascii="Garamond" w:hAnsi="Garamond"/>
              </w:rPr>
              <w:t>CoVid</w:t>
            </w:r>
            <w:proofErr w:type="spellEnd"/>
            <w:r w:rsidRPr="00945D10">
              <w:rPr>
                <w:rFonts w:ascii="Garamond" w:hAnsi="Garamond"/>
              </w:rPr>
              <w:t xml:space="preserve"> crisis, in March 2021 an internal survey has been launched amongst secondary </w:t>
            </w:r>
            <w:r w:rsidR="0038772D">
              <w:rPr>
                <w:rFonts w:ascii="Garamond" w:hAnsi="Garamond"/>
              </w:rPr>
              <w:t>staff</w:t>
            </w:r>
            <w:r w:rsidRPr="00945D10">
              <w:rPr>
                <w:rFonts w:ascii="Garamond" w:hAnsi="Garamond"/>
              </w:rPr>
              <w:t>.</w:t>
            </w:r>
            <w:r w:rsidRPr="00945D10">
              <w:rPr>
                <w:rFonts w:ascii="Garamond" w:hAnsi="Garamond" w:cs="Calibri"/>
                <w:lang w:eastAsia="nl-BE"/>
              </w:rPr>
              <w:t xml:space="preserve"> </w:t>
            </w:r>
            <w:r w:rsidRPr="00945D10">
              <w:rPr>
                <w:rFonts w:ascii="Garamond" w:hAnsi="Garamond"/>
              </w:rPr>
              <w:t>The survey answered to</w:t>
            </w:r>
            <w:r>
              <w:rPr>
                <w:rFonts w:ascii="Garamond" w:hAnsi="Garamond"/>
              </w:rPr>
              <w:t xml:space="preserve"> a very</w:t>
            </w:r>
          </w:p>
        </w:tc>
        <w:tc>
          <w:tcPr>
            <w:tcW w:w="2307" w:type="dxa"/>
            <w:tcBorders>
              <w:top w:val="nil"/>
              <w:left w:val="nil"/>
              <w:bottom w:val="nil"/>
              <w:right w:val="nil"/>
            </w:tcBorders>
          </w:tcPr>
          <w:p w14:paraId="3A63196B" w14:textId="77777777" w:rsidR="00C262B7" w:rsidRPr="00945D10" w:rsidRDefault="00C262B7" w:rsidP="00C262B7">
            <w:pPr>
              <w:rPr>
                <w:rFonts w:ascii="Garamond" w:hAnsi="Garamond" w:cs="Calibri"/>
                <w:lang w:eastAsia="nl-BE"/>
              </w:rPr>
            </w:pPr>
            <w:r w:rsidRPr="00945D10">
              <w:rPr>
                <w:rFonts w:ascii="Garamond" w:hAnsi="Garamond" w:cs="Calibri"/>
                <w:lang w:eastAsia="nl-BE"/>
              </w:rPr>
              <w:t>strong need and feeling to make the voice of “field workers” heard.</w:t>
            </w:r>
          </w:p>
          <w:p w14:paraId="06D2F4B8" w14:textId="77777777" w:rsidR="00C262B7" w:rsidRPr="00945D10" w:rsidRDefault="00C262B7" w:rsidP="00C262B7">
            <w:pPr>
              <w:rPr>
                <w:rFonts w:ascii="Garamond" w:hAnsi="Garamond" w:cs="Calibri"/>
                <w:lang w:eastAsia="nl-BE"/>
              </w:rPr>
            </w:pPr>
            <w:r w:rsidRPr="00945D10">
              <w:rPr>
                <w:rFonts w:ascii="Garamond" w:hAnsi="Garamond" w:cs="Calibri"/>
                <w:lang w:eastAsia="nl-BE"/>
              </w:rPr>
              <w:t>Using a scientific psychosocial inquiry, this survey gave also the possibility to teachers to openly express their concerns about the working conditions.</w:t>
            </w:r>
          </w:p>
          <w:p w14:paraId="6602D7F6" w14:textId="77777777" w:rsidR="00C262B7" w:rsidRPr="00945D10" w:rsidRDefault="00C262B7" w:rsidP="00C262B7">
            <w:pPr>
              <w:rPr>
                <w:rFonts w:ascii="Garamond" w:hAnsi="Garamond" w:cs="Calibri"/>
                <w:color w:val="4472C4" w:themeColor="accent1"/>
                <w:lang w:eastAsia="nl-BE"/>
              </w:rPr>
            </w:pPr>
            <w:r w:rsidRPr="00945D10">
              <w:rPr>
                <w:rFonts w:ascii="Garamond" w:hAnsi="Garamond" w:cs="Calibri"/>
                <w:lang w:eastAsia="nl-BE"/>
              </w:rPr>
              <w:t>Within 4 days, the participation was very important and allowed to draw a pretty clear picture of the psychosocial</w:t>
            </w:r>
          </w:p>
        </w:tc>
        <w:tc>
          <w:tcPr>
            <w:tcW w:w="2103" w:type="dxa"/>
            <w:gridSpan w:val="2"/>
            <w:tcBorders>
              <w:top w:val="nil"/>
              <w:left w:val="nil"/>
              <w:bottom w:val="nil"/>
              <w:right w:val="nil"/>
            </w:tcBorders>
            <w:shd w:val="clear" w:color="auto" w:fill="auto"/>
          </w:tcPr>
          <w:p w14:paraId="1623DD26" w14:textId="77777777" w:rsidR="00C262B7" w:rsidRPr="00945D10" w:rsidRDefault="00C262B7" w:rsidP="00C262B7">
            <w:pPr>
              <w:rPr>
                <w:rFonts w:ascii="Garamond" w:hAnsi="Garamond" w:cs="Calibri"/>
                <w:lang w:eastAsia="nl-BE"/>
              </w:rPr>
            </w:pPr>
            <w:r w:rsidRPr="00945D10">
              <w:rPr>
                <w:rFonts w:ascii="Garamond" w:hAnsi="Garamond" w:cs="Calibri"/>
                <w:lang w:eastAsia="nl-BE"/>
              </w:rPr>
              <w:t>state of teaching staff.</w:t>
            </w:r>
          </w:p>
          <w:p w14:paraId="78E7BA0B" w14:textId="77777777" w:rsidR="00C262B7" w:rsidRDefault="00C262B7" w:rsidP="00C262B7">
            <w:pPr>
              <w:rPr>
                <w:rFonts w:ascii="Garamond" w:hAnsi="Garamond" w:cs="Calibri"/>
                <w:lang w:eastAsia="nl-BE"/>
              </w:rPr>
            </w:pPr>
            <w:r w:rsidRPr="00945D10">
              <w:rPr>
                <w:rFonts w:ascii="Garamond" w:hAnsi="Garamond" w:cs="Calibri"/>
                <w:lang w:eastAsia="nl-BE"/>
              </w:rPr>
              <w:t>Medium and severe risk of burn out was very high (more than double compare to the general workers’ population)</w:t>
            </w:r>
          </w:p>
          <w:p w14:paraId="6CD91D86" w14:textId="77777777" w:rsidR="00C262B7" w:rsidRDefault="00C262B7" w:rsidP="00C262B7">
            <w:pPr>
              <w:rPr>
                <w:rFonts w:ascii="Garamond" w:hAnsi="Garamond" w:cs="Calibri"/>
                <w:lang w:eastAsia="nl-BE"/>
              </w:rPr>
            </w:pPr>
            <w:r w:rsidRPr="00945D10">
              <w:rPr>
                <w:rFonts w:ascii="Garamond" w:hAnsi="Garamond" w:cs="Calibri"/>
                <w:lang w:eastAsia="nl-BE"/>
              </w:rPr>
              <w:t>Depersonalization index reaches high scores because of the dramatic decrease of social interactions.</w:t>
            </w:r>
          </w:p>
          <w:p w14:paraId="604E7C50" w14:textId="77777777" w:rsidR="0038772D" w:rsidRPr="00945D10" w:rsidRDefault="0038772D" w:rsidP="00C262B7">
            <w:pPr>
              <w:rPr>
                <w:rFonts w:ascii="Garamond" w:hAnsi="Garamond" w:cs="Calibri"/>
                <w:lang w:eastAsia="nl-BE"/>
              </w:rPr>
            </w:pPr>
          </w:p>
          <w:p w14:paraId="3E03F2C9" w14:textId="77777777" w:rsidR="00C262B7" w:rsidRPr="00945D10" w:rsidRDefault="00C262B7" w:rsidP="00C262B7">
            <w:pPr>
              <w:rPr>
                <w:rFonts w:ascii="Garamond" w:hAnsi="Garamond"/>
                <w:color w:val="4472C4" w:themeColor="accent1"/>
              </w:rPr>
            </w:pPr>
            <w:r w:rsidRPr="00945D10">
              <w:rPr>
                <w:rFonts w:ascii="Garamond" w:hAnsi="Garamond" w:cs="Calibri"/>
                <w:lang w:eastAsia="nl-BE"/>
              </w:rPr>
              <w:t xml:space="preserve">Personal accomplishment is linked to the previous indicator. </w:t>
            </w:r>
            <w:r w:rsidR="0050160E" w:rsidRPr="00945D10">
              <w:rPr>
                <w:rFonts w:ascii="Garamond" w:hAnsi="Garamond" w:cs="Calibri"/>
                <w:lang w:eastAsia="nl-BE"/>
              </w:rPr>
              <w:t>However,</w:t>
            </w:r>
            <w:r w:rsidRPr="00945D10">
              <w:rPr>
                <w:rFonts w:ascii="Garamond" w:hAnsi="Garamond" w:cs="Calibri"/>
                <w:lang w:eastAsia="nl-BE"/>
              </w:rPr>
              <w:t xml:space="preserve"> it </w:t>
            </w:r>
          </w:p>
        </w:tc>
        <w:tc>
          <w:tcPr>
            <w:tcW w:w="2386" w:type="dxa"/>
            <w:tcBorders>
              <w:top w:val="nil"/>
              <w:left w:val="nil"/>
              <w:bottom w:val="nil"/>
              <w:right w:val="nil"/>
            </w:tcBorders>
          </w:tcPr>
          <w:p w14:paraId="3885EE2C" w14:textId="77777777" w:rsidR="00C262B7" w:rsidRDefault="00C262B7" w:rsidP="00C262B7">
            <w:pPr>
              <w:rPr>
                <w:rFonts w:ascii="Garamond" w:hAnsi="Garamond" w:cs="Calibri"/>
                <w:lang w:eastAsia="nl-BE"/>
              </w:rPr>
            </w:pPr>
            <w:r w:rsidRPr="00945D10">
              <w:rPr>
                <w:rFonts w:ascii="Garamond" w:hAnsi="Garamond" w:cs="Calibri"/>
                <w:lang w:eastAsia="nl-BE"/>
              </w:rPr>
              <w:t xml:space="preserve">permits to highlight that </w:t>
            </w:r>
            <w:r w:rsidRPr="0038772D">
              <w:rPr>
                <w:rFonts w:ascii="Garamond" w:hAnsi="Garamond" w:cs="Calibri"/>
                <w:b/>
                <w:color w:val="2E74B5" w:themeColor="accent5" w:themeShade="BF"/>
                <w:lang w:eastAsia="nl-BE"/>
              </w:rPr>
              <w:t>despite the very difficult context, teachers remain fully engaged and motivated to bring students towards academic success</w:t>
            </w:r>
            <w:r w:rsidRPr="00945D10">
              <w:rPr>
                <w:rFonts w:ascii="Garamond" w:hAnsi="Garamond" w:cs="Calibri"/>
                <w:lang w:eastAsia="nl-BE"/>
              </w:rPr>
              <w:t>.</w:t>
            </w:r>
          </w:p>
          <w:p w14:paraId="050EF012" w14:textId="77777777" w:rsidR="0038772D" w:rsidRPr="00945D10" w:rsidRDefault="0038772D" w:rsidP="00C262B7">
            <w:pPr>
              <w:rPr>
                <w:rFonts w:ascii="Garamond" w:hAnsi="Garamond" w:cs="Calibri"/>
                <w:lang w:eastAsia="nl-BE"/>
              </w:rPr>
            </w:pPr>
          </w:p>
          <w:p w14:paraId="291C8D1A" w14:textId="77777777" w:rsidR="00C262B7" w:rsidRPr="00945D10" w:rsidRDefault="00C262B7" w:rsidP="00C262B7">
            <w:pPr>
              <w:rPr>
                <w:rFonts w:ascii="Garamond" w:hAnsi="Garamond"/>
                <w:color w:val="4472C4" w:themeColor="accent1"/>
              </w:rPr>
            </w:pPr>
            <w:r w:rsidRPr="00945D10">
              <w:rPr>
                <w:rFonts w:ascii="Garamond" w:hAnsi="Garamond" w:cs="Calibri"/>
                <w:lang w:eastAsia="nl-BE"/>
              </w:rPr>
              <w:t xml:space="preserve">Although that survey was shared with and appreciated and supported by other European schools, </w:t>
            </w:r>
            <w:r w:rsidR="0038772D">
              <w:rPr>
                <w:rFonts w:ascii="Garamond" w:hAnsi="Garamond" w:cs="Calibri"/>
                <w:lang w:eastAsia="nl-BE"/>
              </w:rPr>
              <w:t>they</w:t>
            </w:r>
            <w:r w:rsidRPr="00945D10">
              <w:rPr>
                <w:rFonts w:ascii="Garamond" w:hAnsi="Garamond" w:cs="Calibri"/>
                <w:lang w:eastAsia="nl-BE"/>
              </w:rPr>
              <w:t xml:space="preserve"> regret that no feedback has yet been received from OSG.</w:t>
            </w:r>
          </w:p>
        </w:tc>
      </w:tr>
      <w:tr w:rsidR="00C262B7" w:rsidRPr="0007217C" w14:paraId="3EC24721" w14:textId="77777777" w:rsidTr="009E3B1D">
        <w:trPr>
          <w:gridAfter w:val="2"/>
          <w:wAfter w:w="2610" w:type="dxa"/>
        </w:trPr>
        <w:tc>
          <w:tcPr>
            <w:tcW w:w="6796" w:type="dxa"/>
            <w:gridSpan w:val="3"/>
            <w:tcBorders>
              <w:top w:val="nil"/>
              <w:left w:val="nil"/>
              <w:bottom w:val="nil"/>
              <w:right w:val="nil"/>
            </w:tcBorders>
          </w:tcPr>
          <w:p w14:paraId="76481106" w14:textId="77777777" w:rsidR="00C262B7" w:rsidRDefault="00C262B7" w:rsidP="009E3B1D">
            <w:pPr>
              <w:rPr>
                <w:rFonts w:ascii="Garamond" w:hAnsi="Garamond" w:cs="Calibri"/>
                <w:lang w:eastAsia="nl-BE"/>
              </w:rPr>
            </w:pPr>
          </w:p>
          <w:p w14:paraId="45C2018D" w14:textId="77777777" w:rsidR="00C262B7" w:rsidRPr="0007217C" w:rsidRDefault="00C262B7" w:rsidP="009E3B1D">
            <w:pPr>
              <w:rPr>
                <w:rFonts w:ascii="Garamond" w:hAnsi="Garamond" w:cs="Calibri"/>
                <w:lang w:eastAsia="nl-BE"/>
              </w:rPr>
            </w:pPr>
          </w:p>
        </w:tc>
      </w:tr>
    </w:tbl>
    <w:p w14:paraId="3E2F8CB6" w14:textId="77777777" w:rsidR="00104E94" w:rsidRDefault="00104E94">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104E94" w:rsidRPr="000F324C" w14:paraId="73F2510B" w14:textId="77777777" w:rsidTr="00104E94">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04E94" w:rsidRPr="00771B53" w14:paraId="308C2AF6" w14:textId="77777777" w:rsidTr="00B57D63">
              <w:tc>
                <w:tcPr>
                  <w:tcW w:w="4619" w:type="dxa"/>
                  <w:tcBorders>
                    <w:top w:val="nil"/>
                    <w:left w:val="nil"/>
                    <w:bottom w:val="single" w:sz="12" w:space="0" w:color="auto"/>
                    <w:right w:val="nil"/>
                  </w:tcBorders>
                </w:tcPr>
                <w:p w14:paraId="41360626" w14:textId="77777777" w:rsidR="00104E94" w:rsidRPr="007B443F" w:rsidRDefault="00104E94" w:rsidP="00104E94">
                  <w:pPr>
                    <w:rPr>
                      <w:rStyle w:val="PageNumber"/>
                    </w:rPr>
                  </w:pPr>
                  <w:r w:rsidRPr="007B443F">
                    <w:rPr>
                      <w:rStyle w:val="PageNumber"/>
                    </w:rPr>
                    <w:t xml:space="preserve">Page </w:t>
                  </w:r>
                  <w:r>
                    <w:rPr>
                      <w:rStyle w:val="PageNumber"/>
                    </w:rPr>
                    <w:t>11</w:t>
                  </w:r>
                </w:p>
                <w:p w14:paraId="5096A616" w14:textId="77777777" w:rsidR="00104E94" w:rsidRPr="00771B53" w:rsidRDefault="00104E94" w:rsidP="00104E94"/>
              </w:tc>
              <w:tc>
                <w:tcPr>
                  <w:tcW w:w="4787" w:type="dxa"/>
                  <w:tcBorders>
                    <w:top w:val="nil"/>
                    <w:left w:val="nil"/>
                    <w:bottom w:val="single" w:sz="12" w:space="0" w:color="auto"/>
                    <w:right w:val="nil"/>
                  </w:tcBorders>
                </w:tcPr>
                <w:p w14:paraId="3E6E825E" w14:textId="77777777" w:rsidR="00104E94" w:rsidRPr="00771B53" w:rsidRDefault="00104E94" w:rsidP="00104E94">
                  <w:pPr>
                    <w:jc w:val="right"/>
                  </w:pPr>
                  <w:r w:rsidRPr="00DD4A41">
                    <w:rPr>
                      <w:rFonts w:ascii="Arial" w:eastAsia="Times New Roman" w:hAnsi="Arial" w:cs="Times New Roman"/>
                      <w:b/>
                      <w:color w:val="92D050"/>
                      <w:spacing w:val="20"/>
                      <w:kern w:val="28"/>
                      <w:sz w:val="24"/>
                      <w:szCs w:val="24"/>
                    </w:rPr>
                    <w:t>EEB2 Well-being Newsletter</w:t>
                  </w:r>
                </w:p>
              </w:tc>
            </w:tr>
          </w:tbl>
          <w:p w14:paraId="0C58FEE7" w14:textId="77777777" w:rsidR="00131BD4" w:rsidRPr="00C6216C" w:rsidRDefault="00131BD4" w:rsidP="00104E94">
            <w:pPr>
              <w:outlineLvl w:val="2"/>
              <w:rPr>
                <w:rFonts w:ascii="Garamond" w:eastAsia="Times New Roman" w:hAnsi="Garamond" w:cs="Times New Roman"/>
                <w:b/>
                <w:bCs/>
                <w:color w:val="70AD47" w:themeColor="accent6"/>
                <w:kern w:val="28"/>
                <w:sz w:val="40"/>
                <w:szCs w:val="28"/>
              </w:rPr>
            </w:pPr>
          </w:p>
          <w:p w14:paraId="4D37AE19" w14:textId="77777777" w:rsidR="005B3113" w:rsidRPr="00C6216C" w:rsidRDefault="000F324C" w:rsidP="00104E94">
            <w:pPr>
              <w:outlineLvl w:val="2"/>
              <w:rPr>
                <w:rFonts w:ascii="Garamond" w:eastAsia="Times New Roman" w:hAnsi="Garamond" w:cs="Times New Roman"/>
                <w:b/>
                <w:bCs/>
                <w:color w:val="70AD47" w:themeColor="accent6"/>
                <w:kern w:val="28"/>
                <w:sz w:val="40"/>
                <w:szCs w:val="28"/>
              </w:rPr>
            </w:pPr>
            <w:r w:rsidRPr="00C6216C">
              <w:rPr>
                <w:rFonts w:ascii="Garamond" w:eastAsia="Times New Roman" w:hAnsi="Garamond" w:cs="Times New Roman"/>
                <w:b/>
                <w:bCs/>
                <w:color w:val="70AD47" w:themeColor="accent6"/>
                <w:kern w:val="28"/>
                <w:sz w:val="40"/>
                <w:szCs w:val="28"/>
              </w:rPr>
              <w:t xml:space="preserve">Climate </w:t>
            </w:r>
            <w:proofErr w:type="spellStart"/>
            <w:r w:rsidR="00104E94" w:rsidRPr="00C6216C">
              <w:rPr>
                <w:rFonts w:ascii="Garamond" w:eastAsia="Times New Roman" w:hAnsi="Garamond" w:cs="Times New Roman"/>
                <w:b/>
                <w:bCs/>
                <w:color w:val="70AD47" w:themeColor="accent6"/>
                <w:kern w:val="28"/>
                <w:sz w:val="40"/>
                <w:szCs w:val="28"/>
              </w:rPr>
              <w:t>projets</w:t>
            </w:r>
            <w:proofErr w:type="spellEnd"/>
            <w:r w:rsidR="005B3113" w:rsidRPr="00C6216C">
              <w:rPr>
                <w:rFonts w:ascii="Garamond" w:eastAsia="Times New Roman" w:hAnsi="Garamond" w:cs="Times New Roman"/>
                <w:b/>
                <w:bCs/>
                <w:color w:val="70AD47" w:themeColor="accent6"/>
                <w:kern w:val="28"/>
                <w:sz w:val="40"/>
                <w:szCs w:val="28"/>
              </w:rPr>
              <w:t xml:space="preserve"> @ EEB2</w:t>
            </w:r>
            <w:r w:rsidR="00F74DAA" w:rsidRPr="00C6216C">
              <w:rPr>
                <w:rFonts w:ascii="Garamond" w:eastAsia="Times New Roman" w:hAnsi="Garamond" w:cs="Times New Roman"/>
                <w:b/>
                <w:bCs/>
                <w:color w:val="70AD47" w:themeColor="accent6"/>
                <w:kern w:val="28"/>
                <w:sz w:val="40"/>
                <w:szCs w:val="28"/>
              </w:rPr>
              <w:t xml:space="preserve">    </w:t>
            </w:r>
          </w:p>
          <w:p w14:paraId="6C1EC82D" w14:textId="77777777" w:rsidR="005B3113" w:rsidRPr="00C6216C" w:rsidRDefault="005B3113" w:rsidP="00104E94">
            <w:pPr>
              <w:rPr>
                <w:b/>
                <w:color w:val="70AD47" w:themeColor="accent6"/>
              </w:rPr>
            </w:pPr>
          </w:p>
        </w:tc>
      </w:tr>
      <w:tr w:rsidR="005B3113" w:rsidRPr="00284189" w14:paraId="781F7408" w14:textId="77777777" w:rsidTr="009E3B1D">
        <w:trPr>
          <w:trHeight w:val="261"/>
        </w:trPr>
        <w:tc>
          <w:tcPr>
            <w:tcW w:w="9406" w:type="dxa"/>
            <w:gridSpan w:val="5"/>
            <w:tcBorders>
              <w:top w:val="nil"/>
              <w:left w:val="nil"/>
              <w:bottom w:val="nil"/>
              <w:right w:val="nil"/>
            </w:tcBorders>
          </w:tcPr>
          <w:p w14:paraId="321C0603" w14:textId="77777777" w:rsidR="005B3113" w:rsidRPr="00AB09B0" w:rsidRDefault="00C369DD" w:rsidP="009E3B1D">
            <w:pPr>
              <w:spacing w:after="240"/>
              <w:outlineLvl w:val="2"/>
              <w:rPr>
                <w:rFonts w:ascii="Garamond" w:eastAsia="Times New Roman" w:hAnsi="Garamond" w:cs="Times New Roman"/>
                <w:b/>
                <w:bCs/>
                <w:kern w:val="28"/>
                <w:sz w:val="28"/>
                <w:szCs w:val="28"/>
                <w:lang w:val="fr-FR"/>
              </w:rPr>
            </w:pPr>
            <w:r>
              <w:rPr>
                <w:rFonts w:ascii="Garamond" w:eastAsia="Times New Roman" w:hAnsi="Garamond" w:cs="Times New Roman"/>
                <w:b/>
                <w:bCs/>
                <w:kern w:val="28"/>
                <w:sz w:val="28"/>
                <w:szCs w:val="28"/>
                <w:lang w:val="fr-FR"/>
              </w:rPr>
              <w:t>C</w:t>
            </w:r>
            <w:r w:rsidR="005B3113">
              <w:rPr>
                <w:rFonts w:ascii="Garamond" w:eastAsia="Times New Roman" w:hAnsi="Garamond" w:cs="Times New Roman"/>
                <w:b/>
                <w:bCs/>
                <w:kern w:val="28"/>
                <w:sz w:val="28"/>
                <w:szCs w:val="28"/>
                <w:lang w:val="fr-FR"/>
              </w:rPr>
              <w:t>limat</w:t>
            </w:r>
            <w:r>
              <w:rPr>
                <w:rFonts w:ascii="Garamond" w:eastAsia="Times New Roman" w:hAnsi="Garamond" w:cs="Times New Roman"/>
                <w:b/>
                <w:bCs/>
                <w:kern w:val="28"/>
                <w:sz w:val="28"/>
                <w:szCs w:val="28"/>
                <w:lang w:val="fr-FR"/>
              </w:rPr>
              <w:t>e mural</w:t>
            </w:r>
          </w:p>
        </w:tc>
      </w:tr>
      <w:tr w:rsidR="005B3113" w:rsidRPr="00284189" w14:paraId="700BC182" w14:textId="77777777" w:rsidTr="009E3B1D">
        <w:tc>
          <w:tcPr>
            <w:tcW w:w="2610" w:type="dxa"/>
            <w:tcBorders>
              <w:top w:val="nil"/>
              <w:left w:val="nil"/>
              <w:bottom w:val="nil"/>
              <w:right w:val="nil"/>
            </w:tcBorders>
          </w:tcPr>
          <w:p w14:paraId="69B35A07" w14:textId="77777777" w:rsidR="005B3113" w:rsidRDefault="005B3113" w:rsidP="009E3B1D">
            <w:pPr>
              <w:jc w:val="center"/>
              <w:rPr>
                <w:noProof/>
                <w:color w:val="BFBFBF" w:themeColor="background1" w:themeShade="BF"/>
                <w:lang w:val="fr-BE"/>
              </w:rPr>
            </w:pPr>
          </w:p>
          <w:p w14:paraId="2091B9F4" w14:textId="77777777" w:rsidR="005B3113" w:rsidRPr="00284189" w:rsidRDefault="005B3113" w:rsidP="009E3B1D">
            <w:pPr>
              <w:jc w:val="center"/>
              <w:rPr>
                <w:color w:val="BFBFBF" w:themeColor="background1" w:themeShade="BF"/>
                <w:lang w:val="fr-BE"/>
              </w:rPr>
            </w:pPr>
            <w:r>
              <w:rPr>
                <w:noProof/>
                <w:color w:val="BFBFBF" w:themeColor="background1" w:themeShade="BF"/>
                <w:lang w:val="fr-BE"/>
              </w:rPr>
              <w:drawing>
                <wp:inline distT="0" distB="0" distL="0" distR="0" wp14:anchorId="09DD7E1D" wp14:editId="113BE62B">
                  <wp:extent cx="1571626" cy="1047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6815" cy="1084543"/>
                          </a:xfrm>
                          <a:prstGeom prst="rect">
                            <a:avLst/>
                          </a:prstGeom>
                          <a:noFill/>
                        </pic:spPr>
                      </pic:pic>
                    </a:graphicData>
                  </a:graphic>
                </wp:inline>
              </w:drawing>
            </w:r>
          </w:p>
        </w:tc>
        <w:tc>
          <w:tcPr>
            <w:tcW w:w="2307" w:type="dxa"/>
            <w:gridSpan w:val="2"/>
            <w:tcBorders>
              <w:top w:val="nil"/>
              <w:left w:val="nil"/>
              <w:bottom w:val="nil"/>
              <w:right w:val="nil"/>
            </w:tcBorders>
          </w:tcPr>
          <w:p w14:paraId="11977F57" w14:textId="77777777" w:rsidR="00131BD4" w:rsidRDefault="00C369DD" w:rsidP="009E3B1D">
            <w:pPr>
              <w:rPr>
                <w:rFonts w:ascii="Garamond" w:hAnsi="Garamond" w:cs="Calibri"/>
                <w:lang w:eastAsia="nl-BE"/>
              </w:rPr>
            </w:pPr>
            <w:r w:rsidRPr="006B5D72">
              <w:rPr>
                <w:rFonts w:ascii="Garamond" w:hAnsi="Garamond" w:cs="Calibri"/>
                <w:lang w:eastAsia="nl-BE"/>
              </w:rPr>
              <w:t xml:space="preserve">This Climate academy is a movement made up of students, who work on projects and events to raise awareness about the climate crisis in the world. They work with other people such as news decoders and </w:t>
            </w:r>
            <w:proofErr w:type="spellStart"/>
            <w:r w:rsidRPr="006B5D72">
              <w:rPr>
                <w:rFonts w:ascii="Garamond" w:hAnsi="Garamond" w:cs="Calibri"/>
                <w:lang w:eastAsia="nl-BE"/>
              </w:rPr>
              <w:t>ChildPress</w:t>
            </w:r>
            <w:proofErr w:type="spellEnd"/>
            <w:r w:rsidRPr="006B5D72">
              <w:rPr>
                <w:rFonts w:ascii="Garamond" w:hAnsi="Garamond" w:cs="Calibri"/>
                <w:lang w:eastAsia="nl-BE"/>
              </w:rPr>
              <w:t xml:space="preserve">. </w:t>
            </w:r>
          </w:p>
          <w:p w14:paraId="7BFCDAD5" w14:textId="77777777" w:rsidR="005B3113" w:rsidRPr="006548D2" w:rsidRDefault="00C369DD" w:rsidP="009E3B1D">
            <w:pPr>
              <w:rPr>
                <w:rFonts w:ascii="Garamond" w:hAnsi="Garamond" w:cs="Calibri"/>
                <w:color w:val="4472C4" w:themeColor="accent1"/>
                <w:lang w:eastAsia="nl-BE"/>
              </w:rPr>
            </w:pPr>
            <w:r w:rsidRPr="006548D2">
              <w:rPr>
                <w:rFonts w:ascii="Garamond" w:hAnsi="Garamond" w:cs="Calibri"/>
                <w:lang w:eastAsia="nl-BE"/>
              </w:rPr>
              <w:t xml:space="preserve">They are </w:t>
            </w:r>
            <w:r w:rsidR="00294FAA" w:rsidRPr="006548D2">
              <w:rPr>
                <w:rFonts w:ascii="Garamond" w:hAnsi="Garamond" w:cs="Calibri"/>
                <w:lang w:eastAsia="nl-BE"/>
              </w:rPr>
              <w:t>working towards</w:t>
            </w:r>
          </w:p>
        </w:tc>
        <w:tc>
          <w:tcPr>
            <w:tcW w:w="2103" w:type="dxa"/>
            <w:tcBorders>
              <w:top w:val="nil"/>
              <w:left w:val="nil"/>
              <w:bottom w:val="nil"/>
              <w:right w:val="nil"/>
            </w:tcBorders>
            <w:shd w:val="clear" w:color="auto" w:fill="auto"/>
          </w:tcPr>
          <w:p w14:paraId="2E64205B" w14:textId="77777777" w:rsidR="00C369DD" w:rsidRPr="006B5D72" w:rsidRDefault="00294FAA" w:rsidP="005B3113">
            <w:pPr>
              <w:rPr>
                <w:rFonts w:ascii="Garamond" w:hAnsi="Garamond" w:cs="Calibri"/>
                <w:lang w:eastAsia="nl-BE"/>
              </w:rPr>
            </w:pPr>
            <w:r w:rsidRPr="006B5D72">
              <w:rPr>
                <w:rFonts w:ascii="Garamond" w:hAnsi="Garamond" w:cs="Calibri"/>
                <w:lang w:eastAsia="nl-BE"/>
              </w:rPr>
              <w:t>b</w:t>
            </w:r>
            <w:r w:rsidR="00C369DD" w:rsidRPr="006B5D72">
              <w:rPr>
                <w:rFonts w:ascii="Garamond" w:hAnsi="Garamond" w:cs="Calibri"/>
                <w:lang w:eastAsia="nl-BE"/>
              </w:rPr>
              <w:t xml:space="preserve">uilding a </w:t>
            </w:r>
            <w:r w:rsidR="00131BD4" w:rsidRPr="006B5D72">
              <w:rPr>
                <w:rFonts w:ascii="Garamond" w:hAnsi="Garamond" w:cs="Calibri"/>
                <w:lang w:eastAsia="nl-BE"/>
              </w:rPr>
              <w:t>bigger community</w:t>
            </w:r>
            <w:r w:rsidR="00C369DD" w:rsidRPr="006B5D72">
              <w:rPr>
                <w:rFonts w:ascii="Garamond" w:hAnsi="Garamond" w:cs="Calibri"/>
                <w:lang w:eastAsia="nl-BE"/>
              </w:rPr>
              <w:t xml:space="preserve"> with more students involved. They </w:t>
            </w:r>
            <w:proofErr w:type="spellStart"/>
            <w:r w:rsidR="00C369DD" w:rsidRPr="006B5D72">
              <w:rPr>
                <w:rFonts w:ascii="Garamond" w:hAnsi="Garamond" w:cs="Calibri"/>
                <w:lang w:eastAsia="nl-BE"/>
              </w:rPr>
              <w:t>organise</w:t>
            </w:r>
            <w:proofErr w:type="spellEnd"/>
            <w:r w:rsidR="00C369DD" w:rsidRPr="006B5D72">
              <w:rPr>
                <w:rFonts w:ascii="Garamond" w:hAnsi="Garamond" w:cs="Calibri"/>
                <w:lang w:eastAsia="nl-BE"/>
              </w:rPr>
              <w:t xml:space="preserve"> and plan events to </w:t>
            </w:r>
            <w:r w:rsidR="00C369DD" w:rsidRPr="00131BD4">
              <w:rPr>
                <w:rFonts w:ascii="Garamond" w:hAnsi="Garamond" w:cs="Calibri"/>
                <w:b/>
                <w:color w:val="2E74B5" w:themeColor="accent5" w:themeShade="BF"/>
                <w:lang w:eastAsia="nl-BE"/>
              </w:rPr>
              <w:t>raise awareness about climate change</w:t>
            </w:r>
            <w:r w:rsidR="00C369DD" w:rsidRPr="006B5D72">
              <w:rPr>
                <w:rFonts w:ascii="Garamond" w:hAnsi="Garamond" w:cs="Calibri"/>
                <w:lang w:eastAsia="nl-BE"/>
              </w:rPr>
              <w:t xml:space="preserve">. Their biggest project this schoolyear was their </w:t>
            </w:r>
            <w:r w:rsidRPr="006B5D72">
              <w:rPr>
                <w:rFonts w:ascii="Garamond" w:hAnsi="Garamond" w:cs="Calibri"/>
                <w:lang w:eastAsia="nl-BE"/>
              </w:rPr>
              <w:t>climate mural also known as</w:t>
            </w:r>
          </w:p>
          <w:p w14:paraId="523A0A04" w14:textId="77777777" w:rsidR="00294FAA" w:rsidRPr="006B5D72" w:rsidRDefault="00294FAA" w:rsidP="005B3113">
            <w:pPr>
              <w:rPr>
                <w:rFonts w:ascii="Garamond" w:hAnsi="Garamond"/>
                <w:color w:val="4472C4" w:themeColor="accent1"/>
              </w:rPr>
            </w:pPr>
          </w:p>
        </w:tc>
        <w:tc>
          <w:tcPr>
            <w:tcW w:w="2386" w:type="dxa"/>
            <w:tcBorders>
              <w:top w:val="nil"/>
              <w:left w:val="nil"/>
              <w:bottom w:val="nil"/>
              <w:right w:val="nil"/>
            </w:tcBorders>
          </w:tcPr>
          <w:p w14:paraId="179F15D2" w14:textId="77777777" w:rsidR="00131BD4" w:rsidRDefault="00C369DD" w:rsidP="00C369DD">
            <w:pPr>
              <w:rPr>
                <w:rFonts w:ascii="Garamond" w:hAnsi="Garamond" w:cs="Calibri"/>
                <w:lang w:eastAsia="nl-BE"/>
              </w:rPr>
            </w:pPr>
            <w:r w:rsidRPr="006B5D72">
              <w:rPr>
                <w:rFonts w:ascii="Garamond" w:hAnsi="Garamond" w:cs="Calibri"/>
                <w:lang w:eastAsia="nl-BE"/>
              </w:rPr>
              <w:t>“Writings on the wall”. Students spread the message of climate change through art</w:t>
            </w:r>
            <w:r w:rsidR="00131BD4">
              <w:rPr>
                <w:rFonts w:ascii="Garamond" w:hAnsi="Garamond" w:cs="Calibri"/>
                <w:lang w:eastAsia="nl-BE"/>
              </w:rPr>
              <w:t xml:space="preserve">. </w:t>
            </w:r>
          </w:p>
          <w:p w14:paraId="4D14CF03" w14:textId="77777777" w:rsidR="00C369DD" w:rsidRPr="006B5D72" w:rsidRDefault="00C369DD" w:rsidP="00C369DD">
            <w:pPr>
              <w:rPr>
                <w:rFonts w:ascii="Garamond" w:hAnsi="Garamond" w:cs="Calibri"/>
                <w:lang w:eastAsia="nl-BE"/>
              </w:rPr>
            </w:pPr>
            <w:r w:rsidRPr="006B5D72">
              <w:rPr>
                <w:rFonts w:ascii="Garamond" w:hAnsi="Garamond" w:cs="Calibri"/>
                <w:lang w:eastAsia="nl-BE"/>
              </w:rPr>
              <w:t>The aim is to attract the attention of other schools and raise awareness.</w:t>
            </w:r>
          </w:p>
          <w:p w14:paraId="325688FF" w14:textId="77777777" w:rsidR="00131BD4" w:rsidRDefault="00131BD4" w:rsidP="009E3B1D">
            <w:pPr>
              <w:rPr>
                <w:rFonts w:ascii="Garamond" w:hAnsi="Garamond" w:cs="Calibri"/>
                <w:b/>
                <w:color w:val="2E74B5" w:themeColor="accent5" w:themeShade="BF"/>
                <w:lang w:eastAsia="nl-BE"/>
              </w:rPr>
            </w:pPr>
          </w:p>
          <w:p w14:paraId="3CD26F7C" w14:textId="77777777" w:rsidR="00C369DD" w:rsidRPr="00131BD4" w:rsidRDefault="00C369DD" w:rsidP="009E3B1D">
            <w:pPr>
              <w:rPr>
                <w:rFonts w:ascii="Garamond" w:hAnsi="Garamond" w:cs="Calibri"/>
                <w:color w:val="4472C4" w:themeColor="accent1"/>
                <w:lang w:eastAsia="nl-BE"/>
              </w:rPr>
            </w:pPr>
            <w:r w:rsidRPr="00131BD4">
              <w:rPr>
                <w:rFonts w:ascii="Garamond" w:hAnsi="Garamond" w:cs="Calibri"/>
                <w:b/>
                <w:color w:val="2E74B5" w:themeColor="accent5" w:themeShade="BF"/>
                <w:lang w:eastAsia="nl-BE"/>
              </w:rPr>
              <w:t xml:space="preserve">Congratulations </w:t>
            </w:r>
            <w:r w:rsidRPr="00131BD4">
              <w:rPr>
                <w:rFonts w:ascii="Garamond" w:hAnsi="Garamond" w:cs="Calibri"/>
                <w:lang w:eastAsia="nl-BE"/>
              </w:rPr>
              <w:t>to our artists</w:t>
            </w:r>
            <w:r w:rsidRPr="00131BD4">
              <w:rPr>
                <w:rFonts w:ascii="Garamond" w:hAnsi="Garamond" w:cs="Calibri"/>
                <w:b/>
                <w:color w:val="2E74B5" w:themeColor="accent5" w:themeShade="BF"/>
                <w:lang w:eastAsia="nl-BE"/>
              </w:rPr>
              <w:t xml:space="preserve"> </w:t>
            </w:r>
            <w:r w:rsidRPr="006B5D72">
              <w:rPr>
                <w:rFonts w:ascii="Garamond" w:hAnsi="Garamond" w:cs="Calibri"/>
                <w:lang w:eastAsia="nl-BE"/>
              </w:rPr>
              <w:t xml:space="preserve">and teachers involved!  </w:t>
            </w:r>
            <w:r w:rsidR="005B3113" w:rsidRPr="006B5D72">
              <w:rPr>
                <w:rFonts w:ascii="Garamond" w:hAnsi="Garamond" w:cs="Calibri"/>
                <w:color w:val="4472C4" w:themeColor="accent1"/>
                <w:lang w:eastAsia="nl-BE"/>
              </w:rPr>
              <w:t xml:space="preserve"> </w:t>
            </w:r>
          </w:p>
        </w:tc>
      </w:tr>
      <w:tr w:rsidR="005B3113" w:rsidRPr="00284189" w14:paraId="6D314DB9" w14:textId="77777777" w:rsidTr="009E3B1D">
        <w:trPr>
          <w:trHeight w:val="261"/>
        </w:trPr>
        <w:tc>
          <w:tcPr>
            <w:tcW w:w="9406" w:type="dxa"/>
            <w:gridSpan w:val="5"/>
            <w:tcBorders>
              <w:top w:val="nil"/>
              <w:left w:val="nil"/>
              <w:bottom w:val="nil"/>
              <w:right w:val="nil"/>
            </w:tcBorders>
          </w:tcPr>
          <w:p w14:paraId="0E0B93C9" w14:textId="77777777" w:rsidR="005B3113" w:rsidRPr="00945D10" w:rsidRDefault="00302955" w:rsidP="00104E94">
            <w:pPr>
              <w:spacing w:after="240"/>
              <w:outlineLvl w:val="2"/>
              <w:rPr>
                <w:rFonts w:ascii="Garamond" w:eastAsia="Times New Roman" w:hAnsi="Garamond" w:cs="Times New Roman"/>
                <w:b/>
                <w:bCs/>
                <w:kern w:val="28"/>
                <w:sz w:val="28"/>
                <w:szCs w:val="28"/>
              </w:rPr>
            </w:pPr>
            <w:r w:rsidRPr="00945D10">
              <w:rPr>
                <w:rFonts w:ascii="Garamond" w:eastAsia="Times New Roman" w:hAnsi="Garamond" w:cs="Times New Roman"/>
                <w:b/>
                <w:bCs/>
                <w:kern w:val="28"/>
                <w:sz w:val="28"/>
                <w:szCs w:val="28"/>
              </w:rPr>
              <w:t>Plan BEE</w:t>
            </w:r>
          </w:p>
        </w:tc>
      </w:tr>
      <w:tr w:rsidR="005B3113" w:rsidRPr="006B385B" w14:paraId="53DE7187" w14:textId="77777777" w:rsidTr="009E3B1D">
        <w:tc>
          <w:tcPr>
            <w:tcW w:w="2610" w:type="dxa"/>
            <w:tcBorders>
              <w:top w:val="nil"/>
              <w:left w:val="nil"/>
              <w:bottom w:val="nil"/>
              <w:right w:val="nil"/>
            </w:tcBorders>
          </w:tcPr>
          <w:p w14:paraId="177FABE5" w14:textId="77777777" w:rsidR="005B3113" w:rsidRPr="00E263DB" w:rsidRDefault="00E263DB" w:rsidP="006B5D72">
            <w:pPr>
              <w:rPr>
                <w:rFonts w:ascii="Garamond" w:hAnsi="Garamond" w:cs="Calibri"/>
                <w:lang w:eastAsia="nl-BE"/>
              </w:rPr>
            </w:pPr>
            <w:r w:rsidRPr="00E263DB">
              <w:rPr>
                <w:rFonts w:ascii="Garamond" w:hAnsi="Garamond" w:cs="Calibri"/>
                <w:lang w:eastAsia="nl-BE"/>
              </w:rPr>
              <w:t xml:space="preserve">A campaign aimed to raising </w:t>
            </w:r>
            <w:r w:rsidRPr="00E263DB">
              <w:rPr>
                <w:rFonts w:ascii="Garamond" w:hAnsi="Garamond" w:cs="Calibri"/>
                <w:b/>
                <w:color w:val="2E74B5" w:themeColor="accent5" w:themeShade="BF"/>
                <w:lang w:eastAsia="nl-BE"/>
              </w:rPr>
              <w:t>awareness surrounding the endangerment of bees</w:t>
            </w:r>
            <w:r w:rsidRPr="00E263DB">
              <w:rPr>
                <w:rFonts w:ascii="Garamond" w:hAnsi="Garamond" w:cs="Calibri"/>
                <w:color w:val="2E74B5" w:themeColor="accent5" w:themeShade="BF"/>
                <w:lang w:eastAsia="nl-BE"/>
              </w:rPr>
              <w:t xml:space="preserve"> </w:t>
            </w:r>
            <w:r w:rsidRPr="00E263DB">
              <w:rPr>
                <w:rFonts w:ascii="Garamond" w:hAnsi="Garamond" w:cs="Calibri"/>
                <w:lang w:eastAsia="nl-BE"/>
              </w:rPr>
              <w:t xml:space="preserve">was created. It’s uncommon knowledge what life without bees would look like, the negative effects it would have on global economies and everyday life, extending to nutrition and everyday products. Plan Bee put up posters and created a social </w:t>
            </w:r>
          </w:p>
          <w:p w14:paraId="17F22312" w14:textId="77777777" w:rsidR="005B3113" w:rsidRPr="00E263DB" w:rsidRDefault="005B3113" w:rsidP="009E3B1D">
            <w:pPr>
              <w:rPr>
                <w:color w:val="BFBFBF" w:themeColor="background1" w:themeShade="BF"/>
                <w:sz w:val="20"/>
                <w:szCs w:val="20"/>
              </w:rPr>
            </w:pPr>
          </w:p>
        </w:tc>
        <w:tc>
          <w:tcPr>
            <w:tcW w:w="2307" w:type="dxa"/>
            <w:gridSpan w:val="2"/>
            <w:tcBorders>
              <w:top w:val="nil"/>
              <w:left w:val="nil"/>
              <w:bottom w:val="nil"/>
              <w:right w:val="nil"/>
            </w:tcBorders>
          </w:tcPr>
          <w:p w14:paraId="3F3829D4" w14:textId="77777777" w:rsidR="00E263DB" w:rsidRDefault="00E263DB" w:rsidP="009E3B1D">
            <w:pPr>
              <w:rPr>
                <w:rFonts w:ascii="Garamond" w:hAnsi="Garamond"/>
                <w:noProof/>
                <w:color w:val="BFBFBF" w:themeColor="background1" w:themeShade="BF"/>
              </w:rPr>
            </w:pPr>
          </w:p>
          <w:p w14:paraId="68A97E02" w14:textId="77777777" w:rsidR="005B3113" w:rsidRPr="00E263DB" w:rsidRDefault="00E263DB" w:rsidP="009E3B1D">
            <w:pPr>
              <w:rPr>
                <w:rFonts w:ascii="Garamond" w:hAnsi="Garamond"/>
                <w:color w:val="BFBFBF" w:themeColor="background1" w:themeShade="BF"/>
              </w:rPr>
            </w:pPr>
            <w:r>
              <w:rPr>
                <w:rFonts w:ascii="Garamond" w:hAnsi="Garamond"/>
                <w:noProof/>
                <w:color w:val="BFBFBF" w:themeColor="background1" w:themeShade="BF"/>
              </w:rPr>
              <w:drawing>
                <wp:inline distT="0" distB="0" distL="0" distR="0" wp14:anchorId="41F9CBF9" wp14:editId="2712ECD2">
                  <wp:extent cx="1419225" cy="1419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2103" w:type="dxa"/>
            <w:tcBorders>
              <w:top w:val="nil"/>
              <w:left w:val="nil"/>
              <w:bottom w:val="nil"/>
              <w:right w:val="nil"/>
            </w:tcBorders>
            <w:shd w:val="clear" w:color="auto" w:fill="auto"/>
          </w:tcPr>
          <w:p w14:paraId="49540451" w14:textId="77777777" w:rsidR="006B5D72" w:rsidRPr="00E263DB" w:rsidRDefault="00E263DB" w:rsidP="006B5D72">
            <w:pPr>
              <w:rPr>
                <w:rFonts w:ascii="Garamond" w:hAnsi="Garamond" w:cs="Calibri"/>
                <w:lang w:eastAsia="nl-BE"/>
              </w:rPr>
            </w:pPr>
            <w:r>
              <w:rPr>
                <w:rFonts w:ascii="Garamond" w:hAnsi="Garamond" w:cs="Calibri"/>
                <w:lang w:eastAsia="nl-BE"/>
              </w:rPr>
              <w:t xml:space="preserve">media </w:t>
            </w:r>
            <w:r w:rsidR="006B5D72" w:rsidRPr="00E263DB">
              <w:rPr>
                <w:rFonts w:ascii="Garamond" w:hAnsi="Garamond" w:cs="Calibri"/>
                <w:lang w:eastAsia="nl-BE"/>
              </w:rPr>
              <w:t xml:space="preserve">page on Instagram (@eeb2_planbee). In addition, they </w:t>
            </w:r>
            <w:proofErr w:type="spellStart"/>
            <w:r w:rsidR="006B5D72" w:rsidRPr="00E263DB">
              <w:rPr>
                <w:rFonts w:ascii="Garamond" w:hAnsi="Garamond" w:cs="Calibri"/>
                <w:lang w:eastAsia="nl-BE"/>
              </w:rPr>
              <w:t>organised</w:t>
            </w:r>
            <w:proofErr w:type="spellEnd"/>
            <w:r w:rsidR="006B5D72" w:rsidRPr="00E263DB">
              <w:rPr>
                <w:rFonts w:ascii="Garamond" w:hAnsi="Garamond" w:cs="Calibri"/>
                <w:lang w:eastAsia="nl-BE"/>
              </w:rPr>
              <w:t xml:space="preserve"> an online interview with a member of EU </w:t>
            </w:r>
            <w:proofErr w:type="spellStart"/>
            <w:r w:rsidR="006B5D72" w:rsidRPr="00E263DB">
              <w:rPr>
                <w:rFonts w:ascii="Garamond" w:hAnsi="Garamond" w:cs="Calibri"/>
                <w:lang w:eastAsia="nl-BE"/>
              </w:rPr>
              <w:t>Beelife</w:t>
            </w:r>
            <w:proofErr w:type="spellEnd"/>
            <w:r w:rsidR="006B5D72" w:rsidRPr="00E263DB">
              <w:rPr>
                <w:rFonts w:ascii="Garamond" w:hAnsi="Garamond" w:cs="Calibri"/>
                <w:lang w:eastAsia="nl-BE"/>
              </w:rPr>
              <w:t xml:space="preserve">. </w:t>
            </w:r>
          </w:p>
          <w:p w14:paraId="37367F5A" w14:textId="77777777" w:rsidR="005B3113" w:rsidRPr="00C6216C" w:rsidRDefault="006B5D72" w:rsidP="006B5D72">
            <w:pPr>
              <w:rPr>
                <w:rFonts w:ascii="Garamond" w:hAnsi="Garamond"/>
                <w:color w:val="BFBFBF" w:themeColor="background1" w:themeShade="BF"/>
              </w:rPr>
            </w:pPr>
            <w:r w:rsidRPr="00E263DB">
              <w:rPr>
                <w:rFonts w:ascii="Garamond" w:hAnsi="Garamond" w:cs="Calibri"/>
                <w:lang w:eastAsia="nl-BE"/>
              </w:rPr>
              <w:t xml:space="preserve">The project is part of S5ENA’s learning objectives for this year surrounding media and advertising. </w:t>
            </w:r>
          </w:p>
        </w:tc>
        <w:tc>
          <w:tcPr>
            <w:tcW w:w="2386" w:type="dxa"/>
            <w:tcBorders>
              <w:top w:val="nil"/>
              <w:left w:val="nil"/>
              <w:bottom w:val="nil"/>
              <w:right w:val="nil"/>
            </w:tcBorders>
          </w:tcPr>
          <w:p w14:paraId="40C07710" w14:textId="77777777" w:rsidR="00E263DB" w:rsidRDefault="00E263DB" w:rsidP="006B5D72">
            <w:pPr>
              <w:rPr>
                <w:rFonts w:ascii="Garamond" w:hAnsi="Garamond" w:cs="Calibri"/>
                <w:lang w:eastAsia="nl-BE"/>
              </w:rPr>
            </w:pPr>
            <w:r w:rsidRPr="00E263DB">
              <w:rPr>
                <w:rFonts w:ascii="Garamond" w:hAnsi="Garamond" w:cs="Calibri"/>
                <w:lang w:eastAsia="nl-BE"/>
              </w:rPr>
              <w:t>Unfortunately,</w:t>
            </w:r>
            <w:r>
              <w:rPr>
                <w:rFonts w:ascii="Garamond" w:hAnsi="Garamond" w:cs="Calibri"/>
                <w:lang w:eastAsia="nl-BE"/>
              </w:rPr>
              <w:t xml:space="preserve"> </w:t>
            </w:r>
            <w:r w:rsidRPr="00E263DB">
              <w:rPr>
                <w:rFonts w:ascii="Garamond" w:hAnsi="Garamond" w:cs="Calibri"/>
                <w:lang w:eastAsia="nl-BE"/>
              </w:rPr>
              <w:t xml:space="preserve">COVID-19 pandemic has slowed the project’s </w:t>
            </w:r>
            <w:r>
              <w:rPr>
                <w:rFonts w:ascii="Garamond" w:hAnsi="Garamond" w:cs="Calibri"/>
                <w:lang w:eastAsia="nl-BE"/>
              </w:rPr>
              <w:t>p</w:t>
            </w:r>
            <w:r w:rsidR="006B5D72" w:rsidRPr="00E263DB">
              <w:rPr>
                <w:rFonts w:ascii="Garamond" w:hAnsi="Garamond" w:cs="Calibri"/>
                <w:lang w:eastAsia="nl-BE"/>
              </w:rPr>
              <w:t xml:space="preserve">rogress.  </w:t>
            </w:r>
          </w:p>
          <w:p w14:paraId="32A472B6" w14:textId="77777777" w:rsidR="00E263DB" w:rsidRDefault="00E263DB" w:rsidP="006B5D72">
            <w:pPr>
              <w:rPr>
                <w:rFonts w:ascii="Garamond" w:hAnsi="Garamond" w:cs="Calibri"/>
                <w:lang w:eastAsia="nl-BE"/>
              </w:rPr>
            </w:pPr>
          </w:p>
          <w:p w14:paraId="69D1780C" w14:textId="77777777" w:rsidR="006B5D72" w:rsidRDefault="006B5D72" w:rsidP="006B5D72">
            <w:pPr>
              <w:rPr>
                <w:rFonts w:ascii="Garamond" w:hAnsi="Garamond" w:cs="Calibri"/>
                <w:lang w:eastAsia="nl-BE"/>
              </w:rPr>
            </w:pPr>
            <w:r w:rsidRPr="00E263DB">
              <w:rPr>
                <w:rFonts w:ascii="Garamond" w:hAnsi="Garamond" w:cs="Calibri"/>
                <w:lang w:eastAsia="nl-BE"/>
              </w:rPr>
              <w:t>This campaign might not be continuing past this school year, but if it does the next steps would include setting up a newsletter, helping with the school gardens and relevant excursions.</w:t>
            </w:r>
          </w:p>
          <w:p w14:paraId="23F74C96" w14:textId="77777777" w:rsidR="00E263DB" w:rsidRPr="00E263DB" w:rsidRDefault="00E263DB" w:rsidP="006B5D72">
            <w:pPr>
              <w:rPr>
                <w:rFonts w:ascii="Garamond" w:hAnsi="Garamond" w:cs="Calibri"/>
                <w:lang w:eastAsia="nl-BE"/>
              </w:rPr>
            </w:pPr>
          </w:p>
          <w:p w14:paraId="6141E35E" w14:textId="77777777" w:rsidR="00302955" w:rsidRPr="00E263DB" w:rsidRDefault="006B5D72" w:rsidP="006B5D72">
            <w:pPr>
              <w:rPr>
                <w:rFonts w:ascii="Garamond" w:hAnsi="Garamond" w:cs="Calibri"/>
                <w:b/>
                <w:color w:val="2E74B5" w:themeColor="accent5" w:themeShade="BF"/>
                <w:lang w:eastAsia="nl-BE"/>
              </w:rPr>
            </w:pPr>
            <w:r w:rsidRPr="00E263DB">
              <w:rPr>
                <w:rFonts w:ascii="Garamond" w:hAnsi="Garamond" w:cs="Calibri"/>
                <w:b/>
                <w:color w:val="2E74B5" w:themeColor="accent5" w:themeShade="BF"/>
                <w:lang w:eastAsia="nl-BE"/>
              </w:rPr>
              <w:t xml:space="preserve">We hope they </w:t>
            </w:r>
            <w:proofErr w:type="gramStart"/>
            <w:r w:rsidRPr="00E263DB">
              <w:rPr>
                <w:rFonts w:ascii="Garamond" w:hAnsi="Garamond" w:cs="Calibri"/>
                <w:b/>
                <w:color w:val="2E74B5" w:themeColor="accent5" w:themeShade="BF"/>
                <w:lang w:eastAsia="nl-BE"/>
              </w:rPr>
              <w:t>will BEE</w:t>
            </w:r>
            <w:proofErr w:type="gramEnd"/>
            <w:r w:rsidRPr="00E263DB">
              <w:rPr>
                <w:rFonts w:ascii="Garamond" w:hAnsi="Garamond" w:cs="Calibri"/>
                <w:b/>
                <w:color w:val="2E74B5" w:themeColor="accent5" w:themeShade="BF"/>
                <w:lang w:eastAsia="nl-BE"/>
              </w:rPr>
              <w:t xml:space="preserve"> back!</w:t>
            </w:r>
            <w:r w:rsidR="00302955" w:rsidRPr="00E263DB">
              <w:rPr>
                <w:rFonts w:ascii="Garamond" w:hAnsi="Garamond" w:cs="Calibri"/>
                <w:b/>
                <w:color w:val="2E74B5" w:themeColor="accent5" w:themeShade="BF"/>
                <w:lang w:eastAsia="nl-BE"/>
              </w:rPr>
              <w:t>!</w:t>
            </w:r>
          </w:p>
          <w:p w14:paraId="37BC74ED" w14:textId="77777777" w:rsidR="005B3113" w:rsidRPr="00E263DB" w:rsidRDefault="005B3113" w:rsidP="009E3B1D">
            <w:pPr>
              <w:rPr>
                <w:rFonts w:ascii="Garamond" w:hAnsi="Garamond"/>
                <w:color w:val="BFBFBF" w:themeColor="background1" w:themeShade="BF"/>
              </w:rPr>
            </w:pPr>
          </w:p>
        </w:tc>
      </w:tr>
      <w:tr w:rsidR="009E3B1D" w:rsidRPr="003B2048" w14:paraId="414A2C42" w14:textId="77777777" w:rsidTr="009E3B1D">
        <w:trPr>
          <w:trHeight w:val="261"/>
        </w:trPr>
        <w:tc>
          <w:tcPr>
            <w:tcW w:w="9406" w:type="dxa"/>
            <w:gridSpan w:val="5"/>
            <w:tcBorders>
              <w:top w:val="nil"/>
              <w:left w:val="nil"/>
              <w:bottom w:val="nil"/>
              <w:right w:val="nil"/>
            </w:tcBorders>
          </w:tcPr>
          <w:p w14:paraId="17B6222F" w14:textId="77777777" w:rsidR="009E3B1D" w:rsidRPr="003B2048" w:rsidRDefault="00C10883" w:rsidP="009E3B1D">
            <w:pPr>
              <w:spacing w:before="240"/>
              <w:outlineLvl w:val="2"/>
              <w:rPr>
                <w:rFonts w:ascii="Garamond" w:eastAsia="Times New Roman" w:hAnsi="Garamond" w:cs="Times New Roman"/>
                <w:b/>
                <w:bCs/>
                <w:kern w:val="28"/>
                <w:sz w:val="28"/>
                <w:szCs w:val="28"/>
              </w:rPr>
            </w:pPr>
            <w:r>
              <w:rPr>
                <w:rFonts w:ascii="Garamond" w:eastAsia="Times New Roman" w:hAnsi="Garamond" w:cs="Times New Roman"/>
                <w:b/>
                <w:bCs/>
                <w:kern w:val="28"/>
                <w:sz w:val="28"/>
                <w:szCs w:val="28"/>
              </w:rPr>
              <w:t>Let’s garden</w:t>
            </w:r>
            <w:r w:rsidR="009E3B1D">
              <w:rPr>
                <w:rFonts w:ascii="Garamond" w:eastAsia="Times New Roman" w:hAnsi="Garamond" w:cs="Times New Roman"/>
                <w:b/>
                <w:bCs/>
                <w:kern w:val="28"/>
                <w:sz w:val="28"/>
                <w:szCs w:val="28"/>
              </w:rPr>
              <w:t>!</w:t>
            </w:r>
          </w:p>
        </w:tc>
      </w:tr>
      <w:tr w:rsidR="009E3B1D" w:rsidRPr="004F5E8C" w14:paraId="0B47C281" w14:textId="77777777" w:rsidTr="009E3B1D">
        <w:tc>
          <w:tcPr>
            <w:tcW w:w="2610" w:type="dxa"/>
            <w:tcBorders>
              <w:top w:val="nil"/>
              <w:left w:val="nil"/>
              <w:bottom w:val="nil"/>
              <w:right w:val="nil"/>
            </w:tcBorders>
          </w:tcPr>
          <w:p w14:paraId="5590A8E1" w14:textId="77777777" w:rsidR="009E3B1D" w:rsidRPr="003B2048" w:rsidRDefault="009E3B1D" w:rsidP="009E3B1D">
            <w:pPr>
              <w:rPr>
                <w:noProof/>
                <w:color w:val="BFBFBF" w:themeColor="background1" w:themeShade="BF"/>
              </w:rPr>
            </w:pPr>
          </w:p>
          <w:p w14:paraId="29ABB5D4" w14:textId="77777777" w:rsidR="003059F7" w:rsidRDefault="009E3B1D" w:rsidP="009E3B1D">
            <w:pPr>
              <w:rPr>
                <w:noProof/>
                <w:color w:val="BFBFBF" w:themeColor="background1" w:themeShade="BF"/>
                <w:lang w:val="fr-BE"/>
              </w:rPr>
            </w:pPr>
            <w:r>
              <w:rPr>
                <w:noProof/>
                <w:color w:val="BFBFBF" w:themeColor="background1" w:themeShade="BF"/>
                <w:lang w:val="fr-BE"/>
              </w:rPr>
              <w:drawing>
                <wp:inline distT="0" distB="0" distL="0" distR="0" wp14:anchorId="1C13F435" wp14:editId="448C4668">
                  <wp:extent cx="1104900" cy="789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5195" cy="839271"/>
                          </a:xfrm>
                          <a:prstGeom prst="rect">
                            <a:avLst/>
                          </a:prstGeom>
                          <a:noFill/>
                        </pic:spPr>
                      </pic:pic>
                    </a:graphicData>
                  </a:graphic>
                </wp:inline>
              </w:drawing>
            </w:r>
          </w:p>
          <w:p w14:paraId="3B6B43AF" w14:textId="77777777" w:rsidR="009E3B1D" w:rsidRDefault="009E3B1D" w:rsidP="009E3B1D">
            <w:pPr>
              <w:rPr>
                <w:color w:val="BFBFBF" w:themeColor="background1" w:themeShade="BF"/>
                <w:lang w:val="fr-BE"/>
              </w:rPr>
            </w:pPr>
            <w:r>
              <w:rPr>
                <w:noProof/>
                <w:color w:val="BFBFBF" w:themeColor="background1" w:themeShade="BF"/>
                <w:lang w:val="fr-BE"/>
              </w:rPr>
              <w:drawing>
                <wp:inline distT="0" distB="0" distL="0" distR="0" wp14:anchorId="5475E39D" wp14:editId="49A9E416">
                  <wp:extent cx="1104900" cy="8284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4153" cy="857838"/>
                          </a:xfrm>
                          <a:prstGeom prst="rect">
                            <a:avLst/>
                          </a:prstGeom>
                          <a:noFill/>
                        </pic:spPr>
                      </pic:pic>
                    </a:graphicData>
                  </a:graphic>
                </wp:inline>
              </w:drawing>
            </w:r>
          </w:p>
          <w:p w14:paraId="1D1056DC" w14:textId="77777777" w:rsidR="009E3B1D" w:rsidRPr="00284189" w:rsidRDefault="009E3B1D" w:rsidP="009E3B1D">
            <w:pPr>
              <w:rPr>
                <w:color w:val="BFBFBF" w:themeColor="background1" w:themeShade="BF"/>
                <w:lang w:val="fr-BE"/>
              </w:rPr>
            </w:pPr>
          </w:p>
        </w:tc>
        <w:tc>
          <w:tcPr>
            <w:tcW w:w="2307" w:type="dxa"/>
            <w:gridSpan w:val="2"/>
            <w:tcBorders>
              <w:top w:val="nil"/>
              <w:left w:val="nil"/>
              <w:bottom w:val="nil"/>
              <w:right w:val="nil"/>
            </w:tcBorders>
          </w:tcPr>
          <w:p w14:paraId="16E0F7F0" w14:textId="77777777" w:rsidR="009E3B1D" w:rsidRPr="003059F7" w:rsidRDefault="004F5E8C" w:rsidP="009E3B1D">
            <w:pPr>
              <w:rPr>
                <w:rFonts w:ascii="Garamond" w:hAnsi="Garamond"/>
                <w:color w:val="BFBFBF" w:themeColor="background1" w:themeShade="BF"/>
              </w:rPr>
            </w:pPr>
            <w:r w:rsidRPr="003059F7">
              <w:rPr>
                <w:rFonts w:ascii="Garamond" w:hAnsi="Garamond" w:cs="Calibri"/>
                <w:lang w:eastAsia="nl-BE"/>
              </w:rPr>
              <w:t xml:space="preserve">Since February 2020, a group of EEB2 students have managed </w:t>
            </w:r>
            <w:r w:rsidRPr="003059F7">
              <w:rPr>
                <w:rFonts w:ascii="Garamond" w:hAnsi="Garamond" w:cs="Calibri"/>
                <w:b/>
                <w:color w:val="2E74B5" w:themeColor="accent5" w:themeShade="BF"/>
                <w:lang w:eastAsia="nl-BE"/>
              </w:rPr>
              <w:t>a vegetable garden at the schoo</w:t>
            </w:r>
            <w:r w:rsidRPr="003059F7">
              <w:rPr>
                <w:rFonts w:ascii="Garamond" w:hAnsi="Garamond" w:cs="Calibri"/>
                <w:lang w:eastAsia="nl-BE"/>
              </w:rPr>
              <w:t>l with their teacher. The project has received a lot of positive attention. Weeds and bushes were pulled out, the soil was prepared...and now our voluntary gardeners among the secondary</w:t>
            </w:r>
          </w:p>
        </w:tc>
        <w:tc>
          <w:tcPr>
            <w:tcW w:w="2103" w:type="dxa"/>
            <w:tcBorders>
              <w:top w:val="nil"/>
              <w:left w:val="nil"/>
              <w:bottom w:val="nil"/>
              <w:right w:val="nil"/>
            </w:tcBorders>
            <w:shd w:val="clear" w:color="auto" w:fill="auto"/>
          </w:tcPr>
          <w:p w14:paraId="4F9466A3" w14:textId="77777777" w:rsidR="009E3B1D" w:rsidRPr="003059F7" w:rsidRDefault="004F5E8C" w:rsidP="009E3B1D">
            <w:pPr>
              <w:rPr>
                <w:rFonts w:ascii="Garamond" w:hAnsi="Garamond"/>
                <w:color w:val="BFBFBF" w:themeColor="background1" w:themeShade="BF"/>
              </w:rPr>
            </w:pPr>
            <w:r w:rsidRPr="003059F7">
              <w:rPr>
                <w:rFonts w:ascii="Garamond" w:hAnsi="Garamond" w:cs="Calibri"/>
                <w:lang w:eastAsia="nl-BE"/>
              </w:rPr>
              <w:t xml:space="preserve">pupils could already reap the first benefits of their work: radishes, spinach and potatoes came out of the ground for their great pleasure and our pride. New biological seedlings for pumpkins, carrots and leeks have already been planted to </w:t>
            </w:r>
          </w:p>
        </w:tc>
        <w:tc>
          <w:tcPr>
            <w:tcW w:w="2386" w:type="dxa"/>
            <w:tcBorders>
              <w:top w:val="nil"/>
              <w:left w:val="nil"/>
              <w:bottom w:val="nil"/>
              <w:right w:val="nil"/>
            </w:tcBorders>
          </w:tcPr>
          <w:p w14:paraId="0B325AC1" w14:textId="77777777" w:rsidR="003059F7" w:rsidRDefault="003059F7" w:rsidP="004F5E8C">
            <w:pPr>
              <w:rPr>
                <w:rFonts w:ascii="Garamond" w:hAnsi="Garamond" w:cs="Calibri"/>
                <w:lang w:eastAsia="nl-BE"/>
              </w:rPr>
            </w:pPr>
            <w:r w:rsidRPr="003059F7">
              <w:rPr>
                <w:rFonts w:ascii="Garamond" w:hAnsi="Garamond" w:cs="Calibri"/>
                <w:lang w:eastAsia="nl-BE"/>
              </w:rPr>
              <w:t>prepare for the autumn.</w:t>
            </w:r>
            <w:r>
              <w:rPr>
                <w:rFonts w:ascii="Garamond" w:hAnsi="Garamond" w:cs="Calibri"/>
                <w:lang w:eastAsia="nl-BE"/>
              </w:rPr>
              <w:t xml:space="preserve"> </w:t>
            </w:r>
          </w:p>
          <w:p w14:paraId="25D041EE" w14:textId="77777777" w:rsidR="003059F7" w:rsidRDefault="003059F7" w:rsidP="004F5E8C">
            <w:pPr>
              <w:rPr>
                <w:rFonts w:ascii="Garamond" w:hAnsi="Garamond" w:cs="Calibri"/>
                <w:lang w:eastAsia="nl-BE"/>
              </w:rPr>
            </w:pPr>
          </w:p>
          <w:p w14:paraId="417E1A8F" w14:textId="77777777" w:rsidR="004F5E8C" w:rsidRPr="003059F7" w:rsidRDefault="004F5E8C" w:rsidP="004F5E8C">
            <w:pPr>
              <w:rPr>
                <w:rFonts w:ascii="Garamond" w:hAnsi="Garamond" w:cs="Calibri"/>
                <w:lang w:eastAsia="nl-BE"/>
              </w:rPr>
            </w:pPr>
            <w:r w:rsidRPr="003059F7">
              <w:rPr>
                <w:rFonts w:ascii="Garamond" w:hAnsi="Garamond" w:cs="Calibri"/>
                <w:lang w:eastAsia="nl-BE"/>
              </w:rPr>
              <w:t xml:space="preserve">Thanks to their green fingers, the garden looks amazing in every season. </w:t>
            </w:r>
          </w:p>
          <w:p w14:paraId="1DCDA449" w14:textId="77777777" w:rsidR="003059F7" w:rsidRDefault="003059F7" w:rsidP="004F5E8C">
            <w:pPr>
              <w:rPr>
                <w:rFonts w:ascii="Garamond" w:hAnsi="Garamond" w:cs="Calibri"/>
                <w:lang w:eastAsia="nl-BE"/>
              </w:rPr>
            </w:pPr>
          </w:p>
          <w:p w14:paraId="7524512B" w14:textId="77777777" w:rsidR="004F5E8C" w:rsidRPr="003059F7" w:rsidRDefault="004F5E8C" w:rsidP="004F5E8C">
            <w:pPr>
              <w:rPr>
                <w:rFonts w:ascii="Garamond" w:hAnsi="Garamond" w:cs="Calibri"/>
                <w:lang w:eastAsia="nl-BE"/>
              </w:rPr>
            </w:pPr>
            <w:r w:rsidRPr="003059F7">
              <w:rPr>
                <w:rFonts w:ascii="Garamond" w:hAnsi="Garamond" w:cs="Calibri"/>
                <w:lang w:eastAsia="nl-BE"/>
              </w:rPr>
              <w:t>The respect all students shows to the garden is also a huge pride for the school community</w:t>
            </w:r>
          </w:p>
          <w:p w14:paraId="0D4AD7DC" w14:textId="77777777" w:rsidR="009E3B1D" w:rsidRPr="003059F7" w:rsidRDefault="009E3B1D" w:rsidP="009E3B1D">
            <w:pPr>
              <w:rPr>
                <w:rFonts w:ascii="Garamond" w:hAnsi="Garamond" w:cs="Calibri"/>
                <w:lang w:eastAsia="nl-BE"/>
              </w:rPr>
            </w:pPr>
          </w:p>
        </w:tc>
      </w:tr>
      <w:tr w:rsidR="009E3B1D" w:rsidRPr="004F5E8C" w14:paraId="4425810C" w14:textId="77777777" w:rsidTr="009E3B1D">
        <w:tc>
          <w:tcPr>
            <w:tcW w:w="4619" w:type="dxa"/>
            <w:gridSpan w:val="2"/>
            <w:tcBorders>
              <w:top w:val="nil"/>
              <w:left w:val="nil"/>
              <w:bottom w:val="nil"/>
              <w:right w:val="nil"/>
            </w:tcBorders>
          </w:tcPr>
          <w:p w14:paraId="5AFD8F73" w14:textId="77777777" w:rsidR="009E3B1D" w:rsidRPr="004F5E8C" w:rsidRDefault="009E3B1D" w:rsidP="009E3B1D"/>
        </w:tc>
        <w:tc>
          <w:tcPr>
            <w:tcW w:w="4787" w:type="dxa"/>
            <w:gridSpan w:val="3"/>
            <w:tcBorders>
              <w:top w:val="nil"/>
              <w:left w:val="nil"/>
              <w:bottom w:val="nil"/>
              <w:right w:val="nil"/>
            </w:tcBorders>
          </w:tcPr>
          <w:p w14:paraId="4C751EA5" w14:textId="77777777" w:rsidR="009E3B1D" w:rsidRPr="004F5E8C" w:rsidRDefault="009E3B1D" w:rsidP="009E3B1D"/>
        </w:tc>
      </w:tr>
      <w:tr w:rsidR="009E3B1D" w:rsidRPr="00B243D9" w14:paraId="4856EADF" w14:textId="77777777"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04E94" w:rsidRPr="00945D10" w14:paraId="36E38D84" w14:textId="77777777" w:rsidTr="00B57D63">
              <w:tc>
                <w:tcPr>
                  <w:tcW w:w="4619" w:type="dxa"/>
                  <w:tcBorders>
                    <w:top w:val="nil"/>
                    <w:left w:val="nil"/>
                    <w:bottom w:val="single" w:sz="12" w:space="0" w:color="auto"/>
                    <w:right w:val="nil"/>
                  </w:tcBorders>
                </w:tcPr>
                <w:p w14:paraId="6DD492C8" w14:textId="77777777" w:rsidR="00104E94" w:rsidRPr="00945D10" w:rsidRDefault="00104E94" w:rsidP="00104E94">
                  <w:pPr>
                    <w:rPr>
                      <w:rStyle w:val="PageNumber"/>
                    </w:rPr>
                  </w:pPr>
                  <w:r w:rsidRPr="00945D10">
                    <w:rPr>
                      <w:rStyle w:val="PageNumber"/>
                    </w:rPr>
                    <w:t>Page 1</w:t>
                  </w:r>
                  <w:r>
                    <w:rPr>
                      <w:rStyle w:val="PageNumber"/>
                    </w:rPr>
                    <w:t>2</w:t>
                  </w:r>
                </w:p>
                <w:p w14:paraId="0F0FF24D" w14:textId="77777777" w:rsidR="00104E94" w:rsidRPr="00945D10" w:rsidRDefault="00104E94" w:rsidP="00104E94"/>
              </w:tc>
              <w:tc>
                <w:tcPr>
                  <w:tcW w:w="4787" w:type="dxa"/>
                  <w:tcBorders>
                    <w:top w:val="nil"/>
                    <w:left w:val="nil"/>
                    <w:bottom w:val="single" w:sz="12" w:space="0" w:color="auto"/>
                    <w:right w:val="nil"/>
                  </w:tcBorders>
                </w:tcPr>
                <w:p w14:paraId="71CF4052" w14:textId="77777777" w:rsidR="00104E94" w:rsidRPr="00945D10" w:rsidRDefault="00104E94" w:rsidP="00104E94">
                  <w:pPr>
                    <w:jc w:val="right"/>
                  </w:pPr>
                  <w:r w:rsidRPr="00945D10">
                    <w:rPr>
                      <w:rFonts w:ascii="Arial" w:eastAsia="Times New Roman" w:hAnsi="Arial" w:cs="Times New Roman"/>
                      <w:b/>
                      <w:color w:val="92D050"/>
                      <w:spacing w:val="20"/>
                      <w:kern w:val="28"/>
                      <w:sz w:val="24"/>
                      <w:szCs w:val="24"/>
                    </w:rPr>
                    <w:t>EEB2 Well-being Newsletter</w:t>
                  </w:r>
                </w:p>
              </w:tc>
            </w:tr>
          </w:tbl>
          <w:p w14:paraId="52B8C104" w14:textId="77777777" w:rsidR="00672CA6" w:rsidRPr="00C6216C" w:rsidRDefault="00672CA6" w:rsidP="009E3B1D">
            <w:pPr>
              <w:spacing w:before="240" w:after="240"/>
              <w:outlineLvl w:val="2"/>
              <w:rPr>
                <w:rFonts w:ascii="Garamond" w:eastAsia="Times New Roman" w:hAnsi="Garamond" w:cs="Times New Roman"/>
                <w:b/>
                <w:bCs/>
                <w:kern w:val="28"/>
                <w:sz w:val="28"/>
                <w:szCs w:val="28"/>
              </w:rPr>
            </w:pPr>
          </w:p>
          <w:p w14:paraId="14D19BE9" w14:textId="77777777" w:rsidR="009E3B1D" w:rsidRPr="00C6216C" w:rsidRDefault="00F7540B" w:rsidP="009E3B1D">
            <w:pPr>
              <w:spacing w:before="240" w:after="240"/>
              <w:outlineLvl w:val="2"/>
              <w:rPr>
                <w:rFonts w:ascii="Garamond" w:eastAsia="Times New Roman" w:hAnsi="Garamond" w:cs="Times New Roman"/>
                <w:b/>
                <w:bCs/>
                <w:kern w:val="28"/>
                <w:sz w:val="28"/>
                <w:szCs w:val="28"/>
              </w:rPr>
            </w:pPr>
            <w:r w:rsidRPr="00C6216C">
              <w:rPr>
                <w:rFonts w:ascii="Garamond" w:eastAsia="Times New Roman" w:hAnsi="Garamond" w:cs="Times New Roman"/>
                <w:b/>
                <w:bCs/>
                <w:kern w:val="28"/>
                <w:sz w:val="28"/>
                <w:szCs w:val="28"/>
              </w:rPr>
              <w:t>Green Team</w:t>
            </w:r>
          </w:p>
        </w:tc>
      </w:tr>
      <w:tr w:rsidR="009E3B1D" w:rsidRPr="00DB6DF9" w14:paraId="50696E50" w14:textId="77777777" w:rsidTr="00C10883">
        <w:tc>
          <w:tcPr>
            <w:tcW w:w="2610" w:type="dxa"/>
            <w:tcBorders>
              <w:top w:val="nil"/>
              <w:left w:val="nil"/>
              <w:bottom w:val="nil"/>
              <w:right w:val="nil"/>
            </w:tcBorders>
          </w:tcPr>
          <w:p w14:paraId="497D53D0" w14:textId="77777777" w:rsidR="009E3B1D" w:rsidRPr="00C6216C" w:rsidRDefault="009E3B1D" w:rsidP="009E3B1D">
            <w:pPr>
              <w:rPr>
                <w:noProof/>
                <w:color w:val="BFBFBF" w:themeColor="background1" w:themeShade="BF"/>
                <w:sz w:val="20"/>
                <w:szCs w:val="20"/>
              </w:rPr>
            </w:pPr>
          </w:p>
          <w:p w14:paraId="6805347E" w14:textId="77777777" w:rsidR="00FE6A46" w:rsidRPr="00C6216C" w:rsidRDefault="00FE6A46" w:rsidP="00F7540B">
            <w:pPr>
              <w:rPr>
                <w:noProof/>
                <w:color w:val="BFBFBF" w:themeColor="background1" w:themeShade="BF"/>
                <w:sz w:val="20"/>
                <w:szCs w:val="20"/>
              </w:rPr>
            </w:pPr>
          </w:p>
          <w:p w14:paraId="2ABBAF20" w14:textId="77777777" w:rsidR="009E3B1D" w:rsidRPr="00BE7F03" w:rsidRDefault="00F7540B" w:rsidP="00F7540B">
            <w:pPr>
              <w:rPr>
                <w:rFonts w:ascii="Garamond" w:hAnsi="Garamond" w:cs="Calibri"/>
                <w:sz w:val="20"/>
                <w:szCs w:val="20"/>
                <w:lang w:val="fr-FR" w:eastAsia="nl-BE"/>
              </w:rPr>
            </w:pPr>
            <w:r>
              <w:rPr>
                <w:noProof/>
                <w:color w:val="BFBFBF" w:themeColor="background1" w:themeShade="BF"/>
                <w:sz w:val="20"/>
                <w:szCs w:val="20"/>
                <w:lang w:val="fr-BE"/>
              </w:rPr>
              <w:drawing>
                <wp:inline distT="0" distB="0" distL="0" distR="0" wp14:anchorId="15A008F8" wp14:editId="3784D7EE">
                  <wp:extent cx="1643266" cy="1095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2403" cy="1121463"/>
                          </a:xfrm>
                          <a:prstGeom prst="rect">
                            <a:avLst/>
                          </a:prstGeom>
                          <a:noFill/>
                        </pic:spPr>
                      </pic:pic>
                    </a:graphicData>
                  </a:graphic>
                </wp:inline>
              </w:drawing>
            </w:r>
            <w:r w:rsidR="009E3B1D" w:rsidRPr="00BE7F03">
              <w:rPr>
                <w:rFonts w:ascii="Garamond" w:hAnsi="Garamond" w:cs="Calibri"/>
                <w:sz w:val="20"/>
                <w:szCs w:val="20"/>
                <w:lang w:val="fr-FR" w:eastAsia="nl-BE"/>
              </w:rPr>
              <w:br/>
            </w:r>
          </w:p>
          <w:p w14:paraId="7D3A20EF" w14:textId="77777777" w:rsidR="009E3B1D" w:rsidRPr="00BE7F03" w:rsidRDefault="009E3B1D" w:rsidP="009E3B1D">
            <w:pPr>
              <w:rPr>
                <w:color w:val="BFBFBF" w:themeColor="background1" w:themeShade="BF"/>
                <w:sz w:val="20"/>
                <w:szCs w:val="20"/>
                <w:lang w:val="fr-FR"/>
              </w:rPr>
            </w:pPr>
          </w:p>
        </w:tc>
        <w:tc>
          <w:tcPr>
            <w:tcW w:w="2307" w:type="dxa"/>
            <w:gridSpan w:val="2"/>
            <w:tcBorders>
              <w:top w:val="nil"/>
              <w:left w:val="nil"/>
              <w:bottom w:val="nil"/>
              <w:right w:val="nil"/>
            </w:tcBorders>
          </w:tcPr>
          <w:p w14:paraId="3A0E6783" w14:textId="77777777" w:rsidR="009E3B1D" w:rsidRPr="00672CA6" w:rsidRDefault="00823D0C" w:rsidP="00F7540B">
            <w:pPr>
              <w:rPr>
                <w:rFonts w:ascii="Garamond" w:hAnsi="Garamond"/>
                <w:color w:val="BFBFBF" w:themeColor="background1" w:themeShade="BF"/>
              </w:rPr>
            </w:pPr>
            <w:r w:rsidRPr="00672CA6">
              <w:rPr>
                <w:rFonts w:ascii="Garamond" w:hAnsi="Garamond" w:cs="Calibri"/>
                <w:lang w:eastAsia="nl-BE"/>
              </w:rPr>
              <w:t>The Green Team is a group of students from different year groups that come together on different days of the week to work towards making our school a better and more sustainable environment, one step at a time. They worked on a couple of projects,</w:t>
            </w:r>
          </w:p>
        </w:tc>
        <w:tc>
          <w:tcPr>
            <w:tcW w:w="2103" w:type="dxa"/>
            <w:tcBorders>
              <w:top w:val="nil"/>
              <w:left w:val="nil"/>
              <w:bottom w:val="nil"/>
              <w:right w:val="nil"/>
            </w:tcBorders>
            <w:shd w:val="clear" w:color="auto" w:fill="auto"/>
          </w:tcPr>
          <w:p w14:paraId="55A5DBA3" w14:textId="77777777" w:rsidR="009E3B1D" w:rsidRPr="00672CA6" w:rsidRDefault="00DB6DF9" w:rsidP="00F7540B">
            <w:pPr>
              <w:rPr>
                <w:rFonts w:ascii="Garamond" w:hAnsi="Garamond"/>
                <w:color w:val="BFBFBF" w:themeColor="background1" w:themeShade="BF"/>
              </w:rPr>
            </w:pPr>
            <w:r w:rsidRPr="00672CA6">
              <w:rPr>
                <w:rFonts w:ascii="Garamond" w:hAnsi="Garamond" w:cs="Calibri"/>
                <w:lang w:eastAsia="nl-BE"/>
              </w:rPr>
              <w:t xml:space="preserve">mainly changing the bins in our school to having a better waste system and moving these </w:t>
            </w:r>
            <w:r w:rsidRPr="00FE6A46">
              <w:rPr>
                <w:rFonts w:ascii="Garamond" w:hAnsi="Garamond" w:cs="Calibri"/>
                <w:b/>
                <w:color w:val="2E74B5" w:themeColor="accent5" w:themeShade="BF"/>
                <w:lang w:eastAsia="nl-BE"/>
              </w:rPr>
              <w:t xml:space="preserve">bins </w:t>
            </w:r>
            <w:r w:rsidRPr="00672CA6">
              <w:rPr>
                <w:rFonts w:ascii="Garamond" w:hAnsi="Garamond" w:cs="Calibri"/>
                <w:lang w:eastAsia="nl-BE"/>
              </w:rPr>
              <w:t xml:space="preserve">to better and more convenient locations around the school. Recyclable bins/compost/paper/and plastic scattered in random areas in the </w:t>
            </w:r>
          </w:p>
        </w:tc>
        <w:tc>
          <w:tcPr>
            <w:tcW w:w="2386" w:type="dxa"/>
            <w:tcBorders>
              <w:top w:val="nil"/>
              <w:left w:val="nil"/>
              <w:bottom w:val="nil"/>
              <w:right w:val="nil"/>
            </w:tcBorders>
          </w:tcPr>
          <w:p w14:paraId="56E7EE41" w14:textId="77777777" w:rsidR="00FE6A46" w:rsidRDefault="00DB6DF9" w:rsidP="00DB6DF9">
            <w:pPr>
              <w:rPr>
                <w:rFonts w:ascii="Garamond" w:hAnsi="Garamond" w:cs="Calibri"/>
                <w:lang w:eastAsia="nl-BE"/>
              </w:rPr>
            </w:pPr>
            <w:r w:rsidRPr="00672CA6">
              <w:rPr>
                <w:rFonts w:ascii="Garamond" w:hAnsi="Garamond" w:cs="Calibri"/>
                <w:lang w:eastAsia="nl-BE"/>
              </w:rPr>
              <w:t xml:space="preserve">school were relocated at strategical places in </w:t>
            </w:r>
            <w:proofErr w:type="spellStart"/>
            <w:r w:rsidRPr="00672CA6">
              <w:rPr>
                <w:rFonts w:ascii="Garamond" w:hAnsi="Garamond" w:cs="Calibri"/>
                <w:lang w:eastAsia="nl-BE"/>
              </w:rPr>
              <w:t>préaus</w:t>
            </w:r>
            <w:proofErr w:type="spellEnd"/>
            <w:r w:rsidRPr="00672CA6">
              <w:rPr>
                <w:rFonts w:ascii="Garamond" w:hAnsi="Garamond" w:cs="Calibri"/>
                <w:lang w:eastAsia="nl-BE"/>
              </w:rPr>
              <w:t xml:space="preserve">, classrooms and corridors </w:t>
            </w:r>
          </w:p>
          <w:p w14:paraId="1AAC1EFD" w14:textId="77777777" w:rsidR="00FE6A46" w:rsidRDefault="00FE6A46" w:rsidP="00DB6DF9">
            <w:pPr>
              <w:rPr>
                <w:rFonts w:ascii="Garamond" w:hAnsi="Garamond" w:cs="Calibri"/>
                <w:lang w:eastAsia="nl-BE"/>
              </w:rPr>
            </w:pPr>
          </w:p>
          <w:p w14:paraId="582D8E8D" w14:textId="77777777" w:rsidR="00DB6DF9" w:rsidRPr="00672CA6" w:rsidRDefault="00DB6DF9" w:rsidP="00DB6DF9">
            <w:pPr>
              <w:rPr>
                <w:rFonts w:ascii="Garamond" w:hAnsi="Garamond" w:cs="Calibri"/>
                <w:lang w:eastAsia="nl-BE"/>
              </w:rPr>
            </w:pPr>
            <w:r w:rsidRPr="00672CA6">
              <w:rPr>
                <w:rFonts w:ascii="Garamond" w:hAnsi="Garamond" w:cs="Calibri"/>
                <w:lang w:eastAsia="nl-BE"/>
              </w:rPr>
              <w:t xml:space="preserve">The green team also planted </w:t>
            </w:r>
            <w:r w:rsidRPr="00FE6A46">
              <w:rPr>
                <w:rFonts w:ascii="Garamond" w:hAnsi="Garamond" w:cs="Calibri"/>
                <w:b/>
                <w:color w:val="2E74B5" w:themeColor="accent5" w:themeShade="BF"/>
                <w:lang w:eastAsia="nl-BE"/>
              </w:rPr>
              <w:t>strawberries</w:t>
            </w:r>
            <w:r w:rsidRPr="00672CA6">
              <w:rPr>
                <w:rFonts w:ascii="Garamond" w:hAnsi="Garamond" w:cs="Calibri"/>
                <w:lang w:eastAsia="nl-BE"/>
              </w:rPr>
              <w:t xml:space="preserve"> and forest berries next to the football field.  </w:t>
            </w:r>
          </w:p>
          <w:p w14:paraId="66C28B5D" w14:textId="77777777" w:rsidR="009E3B1D" w:rsidRPr="00672CA6" w:rsidRDefault="00DB6DF9" w:rsidP="00DB6DF9">
            <w:pPr>
              <w:rPr>
                <w:rFonts w:ascii="Garamond" w:hAnsi="Garamond"/>
                <w:color w:val="BFBFBF" w:themeColor="background1" w:themeShade="BF"/>
              </w:rPr>
            </w:pPr>
            <w:r w:rsidRPr="00672CA6">
              <w:rPr>
                <w:rFonts w:ascii="Garamond" w:hAnsi="Garamond" w:cs="Calibri"/>
                <w:lang w:eastAsia="nl-BE"/>
              </w:rPr>
              <w:t xml:space="preserve">Green team, keep up the good work!   </w:t>
            </w:r>
            <w:r w:rsidR="009E3B1D" w:rsidRPr="00672CA6">
              <w:rPr>
                <w:rFonts w:ascii="Garamond" w:hAnsi="Garamond" w:cs="Calibri"/>
                <w:lang w:eastAsia="nl-BE"/>
              </w:rPr>
              <w:br/>
            </w:r>
          </w:p>
        </w:tc>
      </w:tr>
      <w:tr w:rsidR="00CE0625" w:rsidRPr="00DB5259" w14:paraId="2ED6C181" w14:textId="77777777" w:rsidTr="00C10883">
        <w:tc>
          <w:tcPr>
            <w:tcW w:w="9406" w:type="dxa"/>
            <w:gridSpan w:val="5"/>
            <w:tcBorders>
              <w:top w:val="nil"/>
              <w:left w:val="nil"/>
              <w:bottom w:val="nil"/>
              <w:right w:val="nil"/>
            </w:tcBorders>
          </w:tcPr>
          <w:p w14:paraId="77B9D2BE" w14:textId="77777777" w:rsidR="00CE0625" w:rsidRPr="00DB5259" w:rsidRDefault="00CE0625" w:rsidP="00C262B7">
            <w:pPr>
              <w:outlineLvl w:val="2"/>
            </w:pPr>
          </w:p>
        </w:tc>
      </w:tr>
      <w:tr w:rsidR="00285CD7" w:rsidRPr="005B3113" w14:paraId="5A4895C3" w14:textId="77777777" w:rsidTr="004C714E">
        <w:trPr>
          <w:trHeight w:val="873"/>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9"/>
              <w:gridCol w:w="4787"/>
            </w:tblGrid>
            <w:tr w:rsidR="004644DD" w:rsidRPr="00771B53" w14:paraId="5DD72738" w14:textId="77777777" w:rsidTr="00DB5259">
              <w:tc>
                <w:tcPr>
                  <w:tcW w:w="4619" w:type="dxa"/>
                </w:tcPr>
                <w:p w14:paraId="7FCA3CB7" w14:textId="77777777" w:rsidR="004644DD" w:rsidRPr="00771B53" w:rsidRDefault="004644DD" w:rsidP="004644DD"/>
              </w:tc>
              <w:tc>
                <w:tcPr>
                  <w:tcW w:w="4787" w:type="dxa"/>
                </w:tcPr>
                <w:p w14:paraId="0C8823EE" w14:textId="77777777" w:rsidR="004644DD" w:rsidRPr="00771B53" w:rsidRDefault="004644DD" w:rsidP="004644DD">
                  <w:pPr>
                    <w:jc w:val="right"/>
                  </w:pPr>
                </w:p>
              </w:tc>
            </w:tr>
          </w:tbl>
          <w:p w14:paraId="22086D4E" w14:textId="77777777" w:rsidR="00285CD7" w:rsidRPr="004547EF" w:rsidRDefault="004547EF" w:rsidP="0075321D">
            <w:pPr>
              <w:pBdr>
                <w:top w:val="single" w:sz="4" w:space="1" w:color="auto"/>
              </w:pBdr>
              <w:outlineLvl w:val="2"/>
              <w:rPr>
                <w:rFonts w:ascii="Garamond" w:eastAsia="Times New Roman" w:hAnsi="Garamond" w:cs="Times New Roman"/>
                <w:b/>
                <w:bCs/>
                <w:color w:val="70AD47" w:themeColor="accent6"/>
                <w:kern w:val="28"/>
                <w:sz w:val="40"/>
                <w:szCs w:val="28"/>
              </w:rPr>
            </w:pPr>
            <w:r w:rsidRPr="004547EF">
              <w:rPr>
                <w:rFonts w:ascii="Garamond" w:eastAsia="Times New Roman" w:hAnsi="Garamond" w:cs="Times New Roman"/>
                <w:b/>
                <w:bCs/>
                <w:color w:val="70AD47" w:themeColor="accent6"/>
                <w:kern w:val="28"/>
                <w:sz w:val="40"/>
                <w:szCs w:val="28"/>
              </w:rPr>
              <w:t>Greetings</w:t>
            </w:r>
            <w:r w:rsidR="00285CD7" w:rsidRPr="004547EF">
              <w:rPr>
                <w:rFonts w:ascii="Garamond" w:eastAsia="Times New Roman" w:hAnsi="Garamond" w:cs="Times New Roman"/>
                <w:b/>
                <w:bCs/>
                <w:color w:val="70AD47" w:themeColor="accent6"/>
                <w:kern w:val="28"/>
                <w:sz w:val="40"/>
                <w:szCs w:val="28"/>
              </w:rPr>
              <w:t xml:space="preserve"> @ EEB2</w:t>
            </w:r>
          </w:p>
          <w:p w14:paraId="38561AA2" w14:textId="77777777" w:rsidR="00285CD7" w:rsidRPr="00C73E5B" w:rsidRDefault="00285CD7" w:rsidP="0033397E"/>
        </w:tc>
      </w:tr>
      <w:tr w:rsidR="00084289" w:rsidRPr="004547EF" w14:paraId="36354EFC" w14:textId="77777777" w:rsidTr="0033397E">
        <w:tc>
          <w:tcPr>
            <w:tcW w:w="2610" w:type="dxa"/>
            <w:tcBorders>
              <w:top w:val="nil"/>
              <w:left w:val="nil"/>
              <w:bottom w:val="nil"/>
              <w:right w:val="nil"/>
            </w:tcBorders>
          </w:tcPr>
          <w:p w14:paraId="2DA63CAC" w14:textId="60F1B405" w:rsidR="00084289" w:rsidRPr="004C714E" w:rsidRDefault="004C714E" w:rsidP="004C714E">
            <w:pPr>
              <w:rPr>
                <w:rFonts w:ascii="Garamond" w:hAnsi="Garamond"/>
                <w:color w:val="BFBFBF" w:themeColor="background1" w:themeShade="BF"/>
              </w:rPr>
            </w:pPr>
            <w:r w:rsidRPr="004547EF">
              <w:rPr>
                <w:rFonts w:ascii="Garamond" w:hAnsi="Garamond" w:cs="Calibri"/>
                <w:lang w:eastAsia="nl-BE"/>
              </w:rPr>
              <w:t>We hope you enjoyed our newsletter</w:t>
            </w:r>
            <w:r>
              <w:rPr>
                <w:rFonts w:ascii="Garamond" w:hAnsi="Garamond" w:cs="Calibri"/>
                <w:lang w:eastAsia="nl-BE"/>
              </w:rPr>
              <w:t xml:space="preserve"> and our initiatives</w:t>
            </w:r>
            <w:r w:rsidRPr="004547EF">
              <w:rPr>
                <w:rFonts w:ascii="Garamond" w:hAnsi="Garamond" w:cs="Calibri"/>
                <w:lang w:eastAsia="nl-BE"/>
              </w:rPr>
              <w:t>.</w:t>
            </w:r>
          </w:p>
          <w:p w14:paraId="5D725C5D" w14:textId="77777777" w:rsidR="00084289" w:rsidRPr="004C714E" w:rsidRDefault="00084289" w:rsidP="00084289">
            <w:pPr>
              <w:jc w:val="center"/>
              <w:rPr>
                <w:rFonts w:ascii="Garamond" w:hAnsi="Garamond"/>
                <w:color w:val="BFBFBF" w:themeColor="background1" w:themeShade="BF"/>
              </w:rPr>
            </w:pPr>
          </w:p>
          <w:p w14:paraId="074E3960" w14:textId="77777777" w:rsidR="00084289" w:rsidRPr="004C714E" w:rsidRDefault="00084289" w:rsidP="00084289">
            <w:pPr>
              <w:rPr>
                <w:rFonts w:ascii="Garamond" w:hAnsi="Garamond"/>
                <w:color w:val="BFBFBF" w:themeColor="background1" w:themeShade="BF"/>
              </w:rPr>
            </w:pPr>
          </w:p>
        </w:tc>
        <w:tc>
          <w:tcPr>
            <w:tcW w:w="2307" w:type="dxa"/>
            <w:gridSpan w:val="2"/>
            <w:tcBorders>
              <w:top w:val="nil"/>
              <w:left w:val="nil"/>
              <w:bottom w:val="nil"/>
              <w:right w:val="nil"/>
            </w:tcBorders>
          </w:tcPr>
          <w:p w14:paraId="5EFBC654" w14:textId="2656EC54" w:rsidR="00430442" w:rsidRPr="004547EF" w:rsidRDefault="00430442" w:rsidP="00430442">
            <w:pPr>
              <w:rPr>
                <w:rFonts w:ascii="Garamond" w:hAnsi="Garamond" w:cs="Calibri"/>
                <w:lang w:eastAsia="nl-BE"/>
              </w:rPr>
            </w:pPr>
            <w:r w:rsidRPr="004547EF">
              <w:rPr>
                <w:rFonts w:ascii="Garamond" w:hAnsi="Garamond" w:cs="Calibri"/>
                <w:lang w:eastAsia="nl-BE"/>
              </w:rPr>
              <w:t>New projects, new action plans are on the planning</w:t>
            </w:r>
            <w:r w:rsidR="00160840">
              <w:rPr>
                <w:rFonts w:ascii="Garamond" w:hAnsi="Garamond" w:cs="Calibri"/>
                <w:lang w:eastAsia="nl-BE"/>
              </w:rPr>
              <w:t xml:space="preserve"> for next school year.</w:t>
            </w:r>
          </w:p>
          <w:p w14:paraId="6C60F1DC" w14:textId="5D18BDC6" w:rsidR="00104E94" w:rsidRPr="004D4F44" w:rsidRDefault="00104E94" w:rsidP="00430442">
            <w:pPr>
              <w:rPr>
                <w:rFonts w:ascii="Garamond" w:hAnsi="Garamond" w:cs="Calibri"/>
                <w:lang w:eastAsia="nl-BE"/>
              </w:rPr>
            </w:pPr>
          </w:p>
          <w:p w14:paraId="5E2B86EC" w14:textId="77777777" w:rsidR="00104E94" w:rsidRPr="004C714E" w:rsidRDefault="00104E94" w:rsidP="00160840">
            <w:pPr>
              <w:rPr>
                <w:rFonts w:ascii="Garamond" w:hAnsi="Garamond" w:cs="Calibri"/>
                <w:color w:val="4472C4" w:themeColor="accent1"/>
                <w:lang w:eastAsia="nl-BE"/>
              </w:rPr>
            </w:pPr>
          </w:p>
        </w:tc>
        <w:tc>
          <w:tcPr>
            <w:tcW w:w="2103" w:type="dxa"/>
            <w:tcBorders>
              <w:top w:val="nil"/>
              <w:left w:val="nil"/>
              <w:bottom w:val="nil"/>
              <w:right w:val="nil"/>
            </w:tcBorders>
            <w:shd w:val="clear" w:color="auto" w:fill="auto"/>
          </w:tcPr>
          <w:p w14:paraId="46E3EB45" w14:textId="258BE00A" w:rsidR="00430442" w:rsidRPr="004547EF" w:rsidRDefault="00430442" w:rsidP="00430442">
            <w:pPr>
              <w:rPr>
                <w:rFonts w:ascii="Garamond" w:hAnsi="Garamond" w:cs="Calibri"/>
                <w:lang w:eastAsia="nl-BE"/>
              </w:rPr>
            </w:pPr>
            <w:r w:rsidRPr="004547EF">
              <w:rPr>
                <w:rFonts w:ascii="Garamond" w:hAnsi="Garamond" w:cs="Calibri"/>
                <w:lang w:eastAsia="nl-BE"/>
              </w:rPr>
              <w:t xml:space="preserve">But now… </w:t>
            </w:r>
            <w:r w:rsidR="004547EF" w:rsidRPr="004547EF">
              <w:rPr>
                <w:rFonts w:ascii="Garamond" w:hAnsi="Garamond" w:cs="Calibri"/>
                <w:lang w:eastAsia="nl-BE"/>
              </w:rPr>
              <w:t>two weeks left and almost t</w:t>
            </w:r>
            <w:r w:rsidRPr="004547EF">
              <w:rPr>
                <w:rFonts w:ascii="Garamond" w:hAnsi="Garamond" w:cs="Calibri"/>
                <w:lang w:eastAsia="nl-BE"/>
              </w:rPr>
              <w:t xml:space="preserve">ime to recharge our batteries &amp; to reconnect. </w:t>
            </w:r>
            <w:r w:rsidR="00160840">
              <w:rPr>
                <w:rFonts w:ascii="Garamond" w:hAnsi="Garamond" w:cs="Calibri"/>
                <w:lang w:eastAsia="nl-BE"/>
              </w:rPr>
              <w:t xml:space="preserve"> </w:t>
            </w:r>
          </w:p>
          <w:p w14:paraId="30C5803F" w14:textId="77777777" w:rsidR="00084289" w:rsidRPr="004547EF" w:rsidRDefault="00084289" w:rsidP="004547EF">
            <w:pPr>
              <w:rPr>
                <w:rFonts w:ascii="Garamond" w:hAnsi="Garamond" w:cs="Calibri"/>
                <w:lang w:eastAsia="nl-BE"/>
              </w:rPr>
            </w:pPr>
          </w:p>
        </w:tc>
        <w:tc>
          <w:tcPr>
            <w:tcW w:w="2386" w:type="dxa"/>
            <w:tcBorders>
              <w:top w:val="nil"/>
              <w:left w:val="nil"/>
              <w:bottom w:val="nil"/>
              <w:right w:val="nil"/>
            </w:tcBorders>
          </w:tcPr>
          <w:p w14:paraId="23D5C3FC" w14:textId="049CCFF6" w:rsidR="00104E94" w:rsidRDefault="004C714E" w:rsidP="004C714E">
            <w:pPr>
              <w:jc w:val="both"/>
              <w:rPr>
                <w:rFonts w:ascii="Garamond" w:hAnsi="Garamond"/>
                <w:noProof/>
              </w:rPr>
            </w:pPr>
            <w:r>
              <w:rPr>
                <w:rFonts w:ascii="Garamond" w:hAnsi="Garamond" w:cs="Calibri"/>
                <w:lang w:eastAsia="nl-BE"/>
              </w:rPr>
              <w:t>We wish you already a beautiful summer.</w:t>
            </w:r>
            <w:r w:rsidRPr="004547EF">
              <w:rPr>
                <w:rFonts w:ascii="Garamond" w:hAnsi="Garamond" w:cs="Calibri"/>
                <w:lang w:eastAsia="nl-BE"/>
              </w:rPr>
              <w:t xml:space="preserve"> </w:t>
            </w:r>
            <w:r w:rsidRPr="004547EF">
              <w:rPr>
                <w:rFonts w:ascii="Garamond" w:hAnsi="Garamond"/>
              </w:rPr>
              <w:t xml:space="preserve"> </w:t>
            </w:r>
          </w:p>
          <w:p w14:paraId="5ACC5EE1" w14:textId="77777777" w:rsidR="004547EF" w:rsidRPr="004547EF" w:rsidRDefault="00DD3740" w:rsidP="00430442">
            <w:pPr>
              <w:rPr>
                <w:rFonts w:ascii="Garamond" w:hAnsi="Garamond" w:cs="Calibri"/>
                <w:b/>
                <w:lang w:eastAsia="nl-BE"/>
              </w:rPr>
            </w:pPr>
            <w:r w:rsidRPr="004547EF">
              <w:rPr>
                <w:rFonts w:ascii="Garamond" w:hAnsi="Garamond" w:cs="Calibri"/>
                <w:b/>
                <w:color w:val="2E74B5" w:themeColor="accent5" w:themeShade="BF"/>
                <w:lang w:eastAsia="nl-BE"/>
              </w:rPr>
              <w:br/>
            </w:r>
          </w:p>
          <w:p w14:paraId="6D60D0C0" w14:textId="77777777" w:rsidR="00084289" w:rsidRPr="004547EF" w:rsidRDefault="00084289" w:rsidP="00430442">
            <w:pPr>
              <w:rPr>
                <w:rFonts w:ascii="Garamond" w:hAnsi="Garamond" w:cs="Calibri"/>
                <w:lang w:eastAsia="nl-BE"/>
              </w:rPr>
            </w:pPr>
          </w:p>
        </w:tc>
      </w:tr>
    </w:tbl>
    <w:p w14:paraId="3623EF7E" w14:textId="77777777" w:rsidR="004547EF" w:rsidRPr="004547EF" w:rsidRDefault="004547EF" w:rsidP="004547EF">
      <w:pPr>
        <w:jc w:val="center"/>
        <w:rPr>
          <w:rFonts w:ascii="Garamond" w:hAnsi="Garamond" w:cstheme="minorHAnsi"/>
        </w:rPr>
      </w:pPr>
      <w:r w:rsidRPr="004547EF">
        <w:rPr>
          <w:rFonts w:ascii="Garamond" w:hAnsi="Garamond"/>
          <w:noProof/>
        </w:rPr>
        <w:drawing>
          <wp:inline distT="0" distB="0" distL="0" distR="0" wp14:anchorId="7E5C8406" wp14:editId="3E41CDB8">
            <wp:extent cx="1800225" cy="1800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p>
    <w:p w14:paraId="32B7BB55" w14:textId="77777777" w:rsidR="004D4F44" w:rsidRDefault="004D4F44" w:rsidP="004D4F44">
      <w:pPr>
        <w:jc w:val="center"/>
        <w:rPr>
          <w:rFonts w:ascii="Garamond" w:hAnsi="Garamond"/>
          <w:noProof/>
        </w:rPr>
      </w:pPr>
      <w:r w:rsidRPr="004547EF">
        <w:rPr>
          <w:rFonts w:ascii="Garamond" w:hAnsi="Garamond" w:cs="Calibri"/>
          <w:b/>
          <w:color w:val="2E74B5" w:themeColor="accent5" w:themeShade="BF"/>
          <w:lang w:eastAsia="nl-BE"/>
        </w:rPr>
        <w:t>Take care!</w:t>
      </w:r>
    </w:p>
    <w:p w14:paraId="024E3A4B" w14:textId="4CF48928" w:rsidR="00CE0625" w:rsidRDefault="004547EF" w:rsidP="004547EF">
      <w:pPr>
        <w:jc w:val="center"/>
        <w:rPr>
          <w:rFonts w:ascii="Garamond" w:hAnsi="Garamond"/>
        </w:rPr>
      </w:pPr>
      <w:bookmarkStart w:id="9" w:name="_Hlk74921897"/>
      <w:r w:rsidRPr="004547EF">
        <w:rPr>
          <w:rFonts w:ascii="Garamond" w:hAnsi="Garamond"/>
        </w:rPr>
        <w:t xml:space="preserve">EEB2 Secondary management: </w:t>
      </w:r>
      <w:r w:rsidR="004C714E">
        <w:rPr>
          <w:rFonts w:ascii="Garamond" w:hAnsi="Garamond"/>
        </w:rPr>
        <w:t>Team</w:t>
      </w:r>
      <w:r w:rsidRPr="004547EF">
        <w:rPr>
          <w:rFonts w:ascii="Garamond" w:hAnsi="Garamond"/>
        </w:rPr>
        <w:br/>
      </w:r>
      <w:bookmarkEnd w:id="9"/>
    </w:p>
    <w:p w14:paraId="6486AF25" w14:textId="2B578950" w:rsidR="004D4F44" w:rsidRPr="004547EF" w:rsidRDefault="004D4F44" w:rsidP="004547EF">
      <w:pPr>
        <w:jc w:val="center"/>
        <w:rPr>
          <w:rFonts w:ascii="Garamond" w:hAnsi="Garamond"/>
        </w:rPr>
      </w:pPr>
      <w:r w:rsidRPr="004D4F44">
        <w:rPr>
          <w:noProof/>
        </w:rPr>
        <w:drawing>
          <wp:inline distT="0" distB="0" distL="0" distR="0" wp14:anchorId="583B96BB" wp14:editId="41712038">
            <wp:extent cx="2961005" cy="1110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6330" cy="1120270"/>
                    </a:xfrm>
                    <a:prstGeom prst="rect">
                      <a:avLst/>
                    </a:prstGeom>
                  </pic:spPr>
                </pic:pic>
              </a:graphicData>
            </a:graphic>
          </wp:inline>
        </w:drawing>
      </w:r>
    </w:p>
    <w:sectPr w:rsidR="004D4F44" w:rsidRPr="004547EF" w:rsidSect="00092885">
      <w:headerReference w:type="default" r:id="rId49"/>
      <w:pgSz w:w="12240" w:h="15840"/>
      <w:pgMar w:top="864" w:right="1411" w:bottom="576"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9A27D" w14:textId="77777777" w:rsidR="0033397E" w:rsidRDefault="0033397E" w:rsidP="00793030">
      <w:pPr>
        <w:spacing w:after="0" w:line="240" w:lineRule="auto"/>
      </w:pPr>
      <w:r>
        <w:separator/>
      </w:r>
    </w:p>
  </w:endnote>
  <w:endnote w:type="continuationSeparator" w:id="0">
    <w:p w14:paraId="7E0667E4" w14:textId="77777777" w:rsidR="0033397E" w:rsidRDefault="0033397E" w:rsidP="0079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77296" w14:textId="77777777" w:rsidR="0033397E" w:rsidRDefault="0033397E" w:rsidP="00793030">
      <w:pPr>
        <w:spacing w:after="0" w:line="240" w:lineRule="auto"/>
      </w:pPr>
      <w:r>
        <w:separator/>
      </w:r>
    </w:p>
  </w:footnote>
  <w:footnote w:type="continuationSeparator" w:id="0">
    <w:p w14:paraId="3A04B8C3" w14:textId="77777777" w:rsidR="0033397E" w:rsidRDefault="0033397E" w:rsidP="00793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E2FB" w14:textId="77777777" w:rsidR="003E7338" w:rsidRDefault="003E7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E468E"/>
    <w:multiLevelType w:val="multilevel"/>
    <w:tmpl w:val="0E54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A35592"/>
    <w:multiLevelType w:val="hybridMultilevel"/>
    <w:tmpl w:val="17F45EE8"/>
    <w:lvl w:ilvl="0" w:tplc="DE805DE8">
      <w:start w:val="3"/>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7EA43C8D"/>
    <w:multiLevelType w:val="hybridMultilevel"/>
    <w:tmpl w:val="63623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0D"/>
    <w:rsid w:val="000013B2"/>
    <w:rsid w:val="00010BF0"/>
    <w:rsid w:val="00036DC6"/>
    <w:rsid w:val="00054775"/>
    <w:rsid w:val="00063FA6"/>
    <w:rsid w:val="0007217C"/>
    <w:rsid w:val="00084289"/>
    <w:rsid w:val="00086F73"/>
    <w:rsid w:val="000877A5"/>
    <w:rsid w:val="00092885"/>
    <w:rsid w:val="000B1CF6"/>
    <w:rsid w:val="000D5E2D"/>
    <w:rsid w:val="000E1B78"/>
    <w:rsid w:val="000E3529"/>
    <w:rsid w:val="000F324C"/>
    <w:rsid w:val="00100795"/>
    <w:rsid w:val="00104E94"/>
    <w:rsid w:val="00113FA5"/>
    <w:rsid w:val="0012593F"/>
    <w:rsid w:val="00126C1C"/>
    <w:rsid w:val="00131BD4"/>
    <w:rsid w:val="00142057"/>
    <w:rsid w:val="00152AC1"/>
    <w:rsid w:val="00154F6F"/>
    <w:rsid w:val="00160840"/>
    <w:rsid w:val="00163C4F"/>
    <w:rsid w:val="00164B0B"/>
    <w:rsid w:val="001835C7"/>
    <w:rsid w:val="00193463"/>
    <w:rsid w:val="00194A5C"/>
    <w:rsid w:val="001A1F87"/>
    <w:rsid w:val="001A349B"/>
    <w:rsid w:val="001A3E8A"/>
    <w:rsid w:val="001A485B"/>
    <w:rsid w:val="001B4931"/>
    <w:rsid w:val="001D7E50"/>
    <w:rsid w:val="001E418E"/>
    <w:rsid w:val="001E6934"/>
    <w:rsid w:val="001E7546"/>
    <w:rsid w:val="001F2126"/>
    <w:rsid w:val="002035DF"/>
    <w:rsid w:val="002123E8"/>
    <w:rsid w:val="0021515A"/>
    <w:rsid w:val="002161C4"/>
    <w:rsid w:val="0021697D"/>
    <w:rsid w:val="00217F8F"/>
    <w:rsid w:val="00230D22"/>
    <w:rsid w:val="00231466"/>
    <w:rsid w:val="002456E0"/>
    <w:rsid w:val="0024680D"/>
    <w:rsid w:val="002579CE"/>
    <w:rsid w:val="00262D18"/>
    <w:rsid w:val="002749B9"/>
    <w:rsid w:val="00284189"/>
    <w:rsid w:val="00285CD7"/>
    <w:rsid w:val="00294FAA"/>
    <w:rsid w:val="002A7588"/>
    <w:rsid w:val="002C3078"/>
    <w:rsid w:val="00302955"/>
    <w:rsid w:val="003059F7"/>
    <w:rsid w:val="00313A7D"/>
    <w:rsid w:val="00324303"/>
    <w:rsid w:val="003300B1"/>
    <w:rsid w:val="0033397E"/>
    <w:rsid w:val="0033724E"/>
    <w:rsid w:val="00342B51"/>
    <w:rsid w:val="00352B50"/>
    <w:rsid w:val="00352ED9"/>
    <w:rsid w:val="00360B16"/>
    <w:rsid w:val="00363095"/>
    <w:rsid w:val="003630E2"/>
    <w:rsid w:val="0038772D"/>
    <w:rsid w:val="003A160A"/>
    <w:rsid w:val="003A213C"/>
    <w:rsid w:val="003B02D6"/>
    <w:rsid w:val="003B05B1"/>
    <w:rsid w:val="003B0833"/>
    <w:rsid w:val="003B2048"/>
    <w:rsid w:val="003B3E5B"/>
    <w:rsid w:val="003D0686"/>
    <w:rsid w:val="003D3F30"/>
    <w:rsid w:val="003D54E6"/>
    <w:rsid w:val="003E7338"/>
    <w:rsid w:val="00412B36"/>
    <w:rsid w:val="00430442"/>
    <w:rsid w:val="0043693F"/>
    <w:rsid w:val="00446291"/>
    <w:rsid w:val="004547EF"/>
    <w:rsid w:val="004604C3"/>
    <w:rsid w:val="004644DD"/>
    <w:rsid w:val="00473951"/>
    <w:rsid w:val="00475FCB"/>
    <w:rsid w:val="00485527"/>
    <w:rsid w:val="004907B8"/>
    <w:rsid w:val="00497BEC"/>
    <w:rsid w:val="004A1267"/>
    <w:rsid w:val="004A6CE6"/>
    <w:rsid w:val="004B7C51"/>
    <w:rsid w:val="004C04C5"/>
    <w:rsid w:val="004C714E"/>
    <w:rsid w:val="004D4F44"/>
    <w:rsid w:val="004D7F94"/>
    <w:rsid w:val="004E2835"/>
    <w:rsid w:val="004E38F2"/>
    <w:rsid w:val="004E5353"/>
    <w:rsid w:val="004F004F"/>
    <w:rsid w:val="004F5E8C"/>
    <w:rsid w:val="0050160E"/>
    <w:rsid w:val="005040C4"/>
    <w:rsid w:val="00504683"/>
    <w:rsid w:val="00516A3B"/>
    <w:rsid w:val="00517B68"/>
    <w:rsid w:val="00521281"/>
    <w:rsid w:val="005324DF"/>
    <w:rsid w:val="00533D94"/>
    <w:rsid w:val="0054680F"/>
    <w:rsid w:val="0055770A"/>
    <w:rsid w:val="00566889"/>
    <w:rsid w:val="00583A75"/>
    <w:rsid w:val="00590459"/>
    <w:rsid w:val="005906BE"/>
    <w:rsid w:val="005B3113"/>
    <w:rsid w:val="005C43B1"/>
    <w:rsid w:val="005D079C"/>
    <w:rsid w:val="005E6B4D"/>
    <w:rsid w:val="005E7E9F"/>
    <w:rsid w:val="005F12BB"/>
    <w:rsid w:val="0060132D"/>
    <w:rsid w:val="006075B7"/>
    <w:rsid w:val="00624B26"/>
    <w:rsid w:val="00627ADF"/>
    <w:rsid w:val="00635569"/>
    <w:rsid w:val="006467B5"/>
    <w:rsid w:val="00647A2C"/>
    <w:rsid w:val="006548D2"/>
    <w:rsid w:val="0065689B"/>
    <w:rsid w:val="0065751E"/>
    <w:rsid w:val="006727EC"/>
    <w:rsid w:val="00672CA6"/>
    <w:rsid w:val="00694F76"/>
    <w:rsid w:val="006B385B"/>
    <w:rsid w:val="006B3F90"/>
    <w:rsid w:val="006B5D72"/>
    <w:rsid w:val="006D3CB4"/>
    <w:rsid w:val="006E4FFB"/>
    <w:rsid w:val="006F0ABF"/>
    <w:rsid w:val="00723F7F"/>
    <w:rsid w:val="0075321D"/>
    <w:rsid w:val="007536CB"/>
    <w:rsid w:val="00767B8A"/>
    <w:rsid w:val="0077019E"/>
    <w:rsid w:val="00771B53"/>
    <w:rsid w:val="007755E7"/>
    <w:rsid w:val="00784807"/>
    <w:rsid w:val="007906BA"/>
    <w:rsid w:val="00793030"/>
    <w:rsid w:val="007B1731"/>
    <w:rsid w:val="007B2C59"/>
    <w:rsid w:val="007B443F"/>
    <w:rsid w:val="007F0F6C"/>
    <w:rsid w:val="007F215D"/>
    <w:rsid w:val="007F4BA2"/>
    <w:rsid w:val="00823D0C"/>
    <w:rsid w:val="00823EF0"/>
    <w:rsid w:val="0083399D"/>
    <w:rsid w:val="008416FC"/>
    <w:rsid w:val="00847A95"/>
    <w:rsid w:val="00883419"/>
    <w:rsid w:val="0088434B"/>
    <w:rsid w:val="0088486F"/>
    <w:rsid w:val="00887397"/>
    <w:rsid w:val="00895B7A"/>
    <w:rsid w:val="008B0478"/>
    <w:rsid w:val="008D0C11"/>
    <w:rsid w:val="008D7A2F"/>
    <w:rsid w:val="008E3716"/>
    <w:rsid w:val="008F38B8"/>
    <w:rsid w:val="0090060D"/>
    <w:rsid w:val="0090394A"/>
    <w:rsid w:val="00934033"/>
    <w:rsid w:val="009457E2"/>
    <w:rsid w:val="00945D10"/>
    <w:rsid w:val="0095010A"/>
    <w:rsid w:val="00967044"/>
    <w:rsid w:val="00971B7B"/>
    <w:rsid w:val="00977967"/>
    <w:rsid w:val="00981A9E"/>
    <w:rsid w:val="009837B2"/>
    <w:rsid w:val="00986F11"/>
    <w:rsid w:val="009B6983"/>
    <w:rsid w:val="009D19C1"/>
    <w:rsid w:val="009E3B1D"/>
    <w:rsid w:val="00A00663"/>
    <w:rsid w:val="00A03A4A"/>
    <w:rsid w:val="00A1158F"/>
    <w:rsid w:val="00A13127"/>
    <w:rsid w:val="00A35C02"/>
    <w:rsid w:val="00A36B6A"/>
    <w:rsid w:val="00A4032C"/>
    <w:rsid w:val="00A47983"/>
    <w:rsid w:val="00A63F23"/>
    <w:rsid w:val="00AB09B0"/>
    <w:rsid w:val="00AB0A50"/>
    <w:rsid w:val="00AC0316"/>
    <w:rsid w:val="00AC6040"/>
    <w:rsid w:val="00AC6B75"/>
    <w:rsid w:val="00AD447A"/>
    <w:rsid w:val="00AD4DE4"/>
    <w:rsid w:val="00AD4EC3"/>
    <w:rsid w:val="00AE494C"/>
    <w:rsid w:val="00B00B19"/>
    <w:rsid w:val="00B026A2"/>
    <w:rsid w:val="00B17A02"/>
    <w:rsid w:val="00B243D9"/>
    <w:rsid w:val="00B30200"/>
    <w:rsid w:val="00B33052"/>
    <w:rsid w:val="00B333D6"/>
    <w:rsid w:val="00B3427B"/>
    <w:rsid w:val="00B34EB9"/>
    <w:rsid w:val="00B47807"/>
    <w:rsid w:val="00B53E10"/>
    <w:rsid w:val="00B64300"/>
    <w:rsid w:val="00B8590F"/>
    <w:rsid w:val="00B87375"/>
    <w:rsid w:val="00BA652A"/>
    <w:rsid w:val="00BB44D9"/>
    <w:rsid w:val="00BB6168"/>
    <w:rsid w:val="00BD1C20"/>
    <w:rsid w:val="00BE7F03"/>
    <w:rsid w:val="00BF02E8"/>
    <w:rsid w:val="00C10883"/>
    <w:rsid w:val="00C14FC1"/>
    <w:rsid w:val="00C20FF8"/>
    <w:rsid w:val="00C262B7"/>
    <w:rsid w:val="00C369DD"/>
    <w:rsid w:val="00C50FB8"/>
    <w:rsid w:val="00C56EE3"/>
    <w:rsid w:val="00C6216C"/>
    <w:rsid w:val="00C654A7"/>
    <w:rsid w:val="00C73B26"/>
    <w:rsid w:val="00C73E5B"/>
    <w:rsid w:val="00C74785"/>
    <w:rsid w:val="00C756AD"/>
    <w:rsid w:val="00C76F17"/>
    <w:rsid w:val="00C805E5"/>
    <w:rsid w:val="00CA2CD4"/>
    <w:rsid w:val="00CB3E9F"/>
    <w:rsid w:val="00CB7249"/>
    <w:rsid w:val="00CC4207"/>
    <w:rsid w:val="00CC461D"/>
    <w:rsid w:val="00CE0625"/>
    <w:rsid w:val="00CE251E"/>
    <w:rsid w:val="00CE62D1"/>
    <w:rsid w:val="00D17D8C"/>
    <w:rsid w:val="00D212BB"/>
    <w:rsid w:val="00D214B5"/>
    <w:rsid w:val="00D244F1"/>
    <w:rsid w:val="00D26991"/>
    <w:rsid w:val="00D31A9F"/>
    <w:rsid w:val="00D50B37"/>
    <w:rsid w:val="00D50FDF"/>
    <w:rsid w:val="00D64881"/>
    <w:rsid w:val="00D75336"/>
    <w:rsid w:val="00D766F4"/>
    <w:rsid w:val="00D80C8E"/>
    <w:rsid w:val="00D9279B"/>
    <w:rsid w:val="00DB0649"/>
    <w:rsid w:val="00DB5259"/>
    <w:rsid w:val="00DB6DF9"/>
    <w:rsid w:val="00DB6F60"/>
    <w:rsid w:val="00DB744A"/>
    <w:rsid w:val="00DD176C"/>
    <w:rsid w:val="00DD3740"/>
    <w:rsid w:val="00DD4A41"/>
    <w:rsid w:val="00DE7278"/>
    <w:rsid w:val="00E05078"/>
    <w:rsid w:val="00E263DB"/>
    <w:rsid w:val="00E26DF6"/>
    <w:rsid w:val="00E3040A"/>
    <w:rsid w:val="00E451C0"/>
    <w:rsid w:val="00E52568"/>
    <w:rsid w:val="00E52B45"/>
    <w:rsid w:val="00E70607"/>
    <w:rsid w:val="00E8292F"/>
    <w:rsid w:val="00E85F12"/>
    <w:rsid w:val="00E95413"/>
    <w:rsid w:val="00EA5238"/>
    <w:rsid w:val="00EC4140"/>
    <w:rsid w:val="00EC7E8F"/>
    <w:rsid w:val="00ED52EB"/>
    <w:rsid w:val="00EE2ECD"/>
    <w:rsid w:val="00F064AD"/>
    <w:rsid w:val="00F143B2"/>
    <w:rsid w:val="00F16366"/>
    <w:rsid w:val="00F20B40"/>
    <w:rsid w:val="00F63125"/>
    <w:rsid w:val="00F74DAA"/>
    <w:rsid w:val="00F7540B"/>
    <w:rsid w:val="00F77B6A"/>
    <w:rsid w:val="00F8279D"/>
    <w:rsid w:val="00F835D2"/>
    <w:rsid w:val="00F85B6C"/>
    <w:rsid w:val="00FA7778"/>
    <w:rsid w:val="00FB308F"/>
    <w:rsid w:val="00FC20AC"/>
    <w:rsid w:val="00FC5B46"/>
    <w:rsid w:val="00FD275E"/>
    <w:rsid w:val="00FD4F78"/>
    <w:rsid w:val="00FE2E2C"/>
    <w:rsid w:val="00FE3598"/>
    <w:rsid w:val="00FE6A46"/>
    <w:rsid w:val="00FF2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271B0A"/>
  <w15:chartTrackingRefBased/>
  <w15:docId w15:val="{203D5F9A-2CAD-4757-9454-03783853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E2D"/>
  </w:style>
  <w:style w:type="paragraph" w:styleId="Heading1">
    <w:name w:val="heading 1"/>
    <w:basedOn w:val="Normal"/>
    <w:next w:val="Normal"/>
    <w:link w:val="Heading1Char"/>
    <w:qFormat/>
    <w:rsid w:val="005E6B4D"/>
    <w:pPr>
      <w:spacing w:after="180" w:line="271" w:lineRule="auto"/>
      <w:outlineLvl w:val="0"/>
    </w:pPr>
    <w:rPr>
      <w:rFonts w:ascii="Arial" w:eastAsia="Times New Roman" w:hAnsi="Arial" w:cs="Times New Roman"/>
      <w:b/>
      <w:color w:val="FFFFFF"/>
      <w:spacing w:val="20"/>
      <w:kern w:val="28"/>
      <w:sz w:val="24"/>
      <w:szCs w:val="24"/>
    </w:rPr>
  </w:style>
  <w:style w:type="paragraph" w:styleId="Heading2">
    <w:name w:val="heading 2"/>
    <w:basedOn w:val="Normal"/>
    <w:next w:val="Normal"/>
    <w:link w:val="Heading2Char"/>
    <w:uiPriority w:val="9"/>
    <w:semiHidden/>
    <w:unhideWhenUsed/>
    <w:qFormat/>
    <w:rsid w:val="00FE35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F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
    <w:name w:val="TOC Title"/>
    <w:rsid w:val="00FC20AC"/>
    <w:pPr>
      <w:spacing w:after="0" w:line="240" w:lineRule="auto"/>
    </w:pPr>
    <w:rPr>
      <w:rFonts w:ascii="Arial" w:eastAsia="Times New Roman" w:hAnsi="Arial" w:cs="Arial"/>
      <w:b/>
      <w:bCs/>
      <w:caps/>
      <w:color w:val="CC9900"/>
      <w:spacing w:val="35"/>
      <w:kern w:val="28"/>
      <w:sz w:val="16"/>
      <w:szCs w:val="16"/>
      <w:lang w:val="en"/>
    </w:rPr>
  </w:style>
  <w:style w:type="paragraph" w:customStyle="1" w:styleId="Masthead">
    <w:name w:val="Masthead"/>
    <w:rsid w:val="00FC20AC"/>
    <w:pPr>
      <w:spacing w:after="0" w:line="240" w:lineRule="auto"/>
    </w:pPr>
    <w:rPr>
      <w:rFonts w:ascii="Garamond" w:eastAsia="Times New Roman" w:hAnsi="Garamond" w:cs="Times New Roman"/>
      <w:kern w:val="28"/>
      <w:sz w:val="72"/>
      <w:szCs w:val="72"/>
    </w:rPr>
  </w:style>
  <w:style w:type="paragraph" w:customStyle="1" w:styleId="VolumeandIssue">
    <w:name w:val="Volume and Issue"/>
    <w:rsid w:val="00FC20AC"/>
    <w:pPr>
      <w:spacing w:after="60" w:line="240" w:lineRule="auto"/>
      <w:jc w:val="right"/>
    </w:pPr>
    <w:rPr>
      <w:rFonts w:ascii="Arial" w:eastAsia="Times New Roman" w:hAnsi="Arial" w:cs="Arial"/>
      <w:b/>
      <w:bCs/>
      <w:kern w:val="28"/>
      <w:sz w:val="17"/>
      <w:szCs w:val="17"/>
      <w:lang w:val="en"/>
    </w:rPr>
  </w:style>
  <w:style w:type="character" w:customStyle="1" w:styleId="Heading1Char">
    <w:name w:val="Heading 1 Char"/>
    <w:basedOn w:val="DefaultParagraphFont"/>
    <w:link w:val="Heading1"/>
    <w:rsid w:val="005E6B4D"/>
    <w:rPr>
      <w:rFonts w:ascii="Arial" w:eastAsia="Times New Roman" w:hAnsi="Arial" w:cs="Times New Roman"/>
      <w:b/>
      <w:color w:val="FFFFFF"/>
      <w:spacing w:val="20"/>
      <w:kern w:val="28"/>
      <w:sz w:val="24"/>
      <w:szCs w:val="24"/>
    </w:rPr>
  </w:style>
  <w:style w:type="paragraph" w:customStyle="1" w:styleId="TOCText">
    <w:name w:val="TOC Text"/>
    <w:basedOn w:val="Normal"/>
    <w:rsid w:val="005E6B4D"/>
    <w:pPr>
      <w:tabs>
        <w:tab w:val="right" w:pos="2340"/>
      </w:tabs>
      <w:spacing w:after="0" w:line="360" w:lineRule="exact"/>
    </w:pPr>
    <w:rPr>
      <w:rFonts w:ascii="Arial" w:eastAsia="Times New Roman" w:hAnsi="Arial" w:cs="Times New Roman"/>
      <w:sz w:val="16"/>
      <w:szCs w:val="16"/>
    </w:rPr>
  </w:style>
  <w:style w:type="paragraph" w:styleId="BodyText">
    <w:name w:val="Body Text"/>
    <w:link w:val="BodyTextChar"/>
    <w:rsid w:val="005E6B4D"/>
    <w:pPr>
      <w:spacing w:after="120" w:line="240" w:lineRule="auto"/>
    </w:pPr>
    <w:rPr>
      <w:rFonts w:ascii="Arial" w:eastAsia="Times New Roman" w:hAnsi="Arial" w:cs="Times New Roman"/>
      <w:kern w:val="28"/>
      <w:sz w:val="20"/>
      <w:szCs w:val="20"/>
      <w:lang w:val="en"/>
    </w:rPr>
  </w:style>
  <w:style w:type="character" w:customStyle="1" w:styleId="BodyTextChar">
    <w:name w:val="Body Text Char"/>
    <w:basedOn w:val="DefaultParagraphFont"/>
    <w:link w:val="BodyText"/>
    <w:rsid w:val="005E6B4D"/>
    <w:rPr>
      <w:rFonts w:ascii="Arial" w:eastAsia="Times New Roman" w:hAnsi="Arial" w:cs="Times New Roman"/>
      <w:kern w:val="28"/>
      <w:sz w:val="20"/>
      <w:szCs w:val="20"/>
      <w:lang w:val="en"/>
    </w:rPr>
  </w:style>
  <w:style w:type="character" w:customStyle="1" w:styleId="Heading3Char">
    <w:name w:val="Heading 3 Char"/>
    <w:basedOn w:val="DefaultParagraphFont"/>
    <w:link w:val="Heading3"/>
    <w:uiPriority w:val="9"/>
    <w:rsid w:val="001A1F87"/>
    <w:rPr>
      <w:rFonts w:asciiTheme="majorHAnsi" w:eastAsiaTheme="majorEastAsia" w:hAnsiTheme="majorHAnsi" w:cstheme="majorBidi"/>
      <w:color w:val="1F3763" w:themeColor="accent1" w:themeShade="7F"/>
      <w:sz w:val="24"/>
      <w:szCs w:val="24"/>
    </w:rPr>
  </w:style>
  <w:style w:type="paragraph" w:customStyle="1" w:styleId="pagetitlerR">
    <w:name w:val="page titlerR"/>
    <w:basedOn w:val="Normal"/>
    <w:rsid w:val="00FE3598"/>
    <w:pPr>
      <w:spacing w:after="180" w:line="271" w:lineRule="auto"/>
      <w:jc w:val="right"/>
    </w:pPr>
    <w:rPr>
      <w:rFonts w:ascii="Arial" w:eastAsia="Times New Roman" w:hAnsi="Arial" w:cs="Times New Roman"/>
      <w:b/>
      <w:color w:val="CC9900"/>
      <w:spacing w:val="20"/>
      <w:kern w:val="28"/>
      <w:sz w:val="24"/>
      <w:szCs w:val="24"/>
    </w:rPr>
  </w:style>
  <w:style w:type="character" w:customStyle="1" w:styleId="Heading2Char">
    <w:name w:val="Heading 2 Char"/>
    <w:basedOn w:val="DefaultParagraphFont"/>
    <w:link w:val="Heading2"/>
    <w:uiPriority w:val="9"/>
    <w:semiHidden/>
    <w:rsid w:val="00FE3598"/>
    <w:rPr>
      <w:rFonts w:asciiTheme="majorHAnsi" w:eastAsiaTheme="majorEastAsia" w:hAnsiTheme="majorHAnsi" w:cstheme="majorBidi"/>
      <w:color w:val="2F5496" w:themeColor="accent1" w:themeShade="BF"/>
      <w:sz w:val="26"/>
      <w:szCs w:val="26"/>
    </w:rPr>
  </w:style>
  <w:style w:type="character" w:styleId="PageNumber">
    <w:name w:val="page number"/>
    <w:rsid w:val="00FE3598"/>
    <w:rPr>
      <w:rFonts w:ascii="Arial" w:hAnsi="Arial"/>
      <w:color w:val="auto"/>
      <w:sz w:val="24"/>
      <w:szCs w:val="24"/>
    </w:rPr>
  </w:style>
  <w:style w:type="paragraph" w:customStyle="1" w:styleId="Pullquote">
    <w:name w:val="Pullquote"/>
    <w:rsid w:val="00627ADF"/>
    <w:pPr>
      <w:spacing w:after="0" w:line="240" w:lineRule="auto"/>
    </w:pPr>
    <w:rPr>
      <w:rFonts w:ascii="Garamond" w:eastAsia="Times New Roman" w:hAnsi="Garamond" w:cs="Times New Roman"/>
      <w:i/>
      <w:kern w:val="28"/>
      <w:sz w:val="24"/>
      <w:szCs w:val="24"/>
      <w:lang w:val="en"/>
    </w:rPr>
  </w:style>
  <w:style w:type="paragraph" w:styleId="Header">
    <w:name w:val="header"/>
    <w:basedOn w:val="Normal"/>
    <w:link w:val="HeaderChar"/>
    <w:uiPriority w:val="99"/>
    <w:unhideWhenUsed/>
    <w:rsid w:val="00793030"/>
    <w:pPr>
      <w:tabs>
        <w:tab w:val="center" w:pos="4703"/>
        <w:tab w:val="right" w:pos="9406"/>
      </w:tabs>
      <w:spacing w:after="0" w:line="240" w:lineRule="auto"/>
    </w:pPr>
  </w:style>
  <w:style w:type="character" w:customStyle="1" w:styleId="HeaderChar">
    <w:name w:val="Header Char"/>
    <w:basedOn w:val="DefaultParagraphFont"/>
    <w:link w:val="Header"/>
    <w:uiPriority w:val="99"/>
    <w:rsid w:val="00793030"/>
  </w:style>
  <w:style w:type="paragraph" w:styleId="Footer">
    <w:name w:val="footer"/>
    <w:basedOn w:val="Normal"/>
    <w:link w:val="FooterChar"/>
    <w:uiPriority w:val="99"/>
    <w:unhideWhenUsed/>
    <w:rsid w:val="00793030"/>
    <w:pPr>
      <w:tabs>
        <w:tab w:val="center" w:pos="4703"/>
        <w:tab w:val="right" w:pos="9406"/>
      </w:tabs>
      <w:spacing w:after="0" w:line="240" w:lineRule="auto"/>
    </w:pPr>
  </w:style>
  <w:style w:type="character" w:customStyle="1" w:styleId="FooterChar">
    <w:name w:val="Footer Char"/>
    <w:basedOn w:val="DefaultParagraphFont"/>
    <w:link w:val="Footer"/>
    <w:uiPriority w:val="99"/>
    <w:rsid w:val="00793030"/>
  </w:style>
  <w:style w:type="character" w:styleId="Hyperlink">
    <w:name w:val="Hyperlink"/>
    <w:basedOn w:val="DefaultParagraphFont"/>
    <w:uiPriority w:val="99"/>
    <w:unhideWhenUsed/>
    <w:rsid w:val="00771B53"/>
    <w:rPr>
      <w:color w:val="0000FF"/>
      <w:u w:val="single"/>
    </w:rPr>
  </w:style>
  <w:style w:type="paragraph" w:styleId="NormalWeb">
    <w:name w:val="Normal (Web)"/>
    <w:basedOn w:val="Normal"/>
    <w:uiPriority w:val="99"/>
    <w:unhideWhenUsed/>
    <w:rsid w:val="00771B5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FE2E2C"/>
    <w:rPr>
      <w:color w:val="954F72" w:themeColor="followedHyperlink"/>
      <w:u w:val="single"/>
    </w:rPr>
  </w:style>
  <w:style w:type="character" w:styleId="UnresolvedMention">
    <w:name w:val="Unresolved Mention"/>
    <w:basedOn w:val="DefaultParagraphFont"/>
    <w:uiPriority w:val="99"/>
    <w:semiHidden/>
    <w:unhideWhenUsed/>
    <w:rsid w:val="00FE2E2C"/>
    <w:rPr>
      <w:color w:val="605E5C"/>
      <w:shd w:val="clear" w:color="auto" w:fill="E1DFDD"/>
    </w:rPr>
  </w:style>
  <w:style w:type="paragraph" w:styleId="BalloonText">
    <w:name w:val="Balloon Text"/>
    <w:basedOn w:val="Normal"/>
    <w:link w:val="BalloonTextChar"/>
    <w:uiPriority w:val="99"/>
    <w:semiHidden/>
    <w:unhideWhenUsed/>
    <w:rsid w:val="00D64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881"/>
    <w:rPr>
      <w:rFonts w:ascii="Segoe UI" w:hAnsi="Segoe UI" w:cs="Segoe UI"/>
      <w:sz w:val="18"/>
      <w:szCs w:val="18"/>
    </w:rPr>
  </w:style>
  <w:style w:type="paragraph" w:styleId="ListParagraph">
    <w:name w:val="List Paragraph"/>
    <w:basedOn w:val="Normal"/>
    <w:uiPriority w:val="34"/>
    <w:qFormat/>
    <w:rsid w:val="00B24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18001">
      <w:bodyDiv w:val="1"/>
      <w:marLeft w:val="0"/>
      <w:marRight w:val="0"/>
      <w:marTop w:val="0"/>
      <w:marBottom w:val="0"/>
      <w:divBdr>
        <w:top w:val="none" w:sz="0" w:space="0" w:color="auto"/>
        <w:left w:val="none" w:sz="0" w:space="0" w:color="auto"/>
        <w:bottom w:val="none" w:sz="0" w:space="0" w:color="auto"/>
        <w:right w:val="none" w:sz="0" w:space="0" w:color="auto"/>
      </w:divBdr>
    </w:div>
    <w:div w:id="3571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dewix.wixsite.com/cdeweb" TargetMode="External"/><Relationship Id="rId11" Type="http://schemas.openxmlformats.org/officeDocument/2006/relationships/image" Target="media/image5.png"/><Relationship Id="rId24" Type="http://schemas.openxmlformats.org/officeDocument/2006/relationships/hyperlink" Target="https://www.eeb2.be/swfiles/files/extra-info-school-pscychologists-EEB2.pdf"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eb2.be/swfiles/files/Guidance-Team-poster-April-2021.pdf" TargetMode="External"/><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eeb2.be/en/secondary--higher-education--alumni/" TargetMode="External"/><Relationship Id="rId30" Type="http://schemas.openxmlformats.org/officeDocument/2006/relationships/hyperlink" Target="https://www.eeb2.be/en/home/cde-page/?lid=12204"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4.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3869</Words>
  <Characters>22055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European Schools</Company>
  <LinksUpToDate>false</LinksUpToDate>
  <CharactersWithSpaces>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BREEUR Christiane (WOL)</dc:creator>
  <cp:keywords/>
  <dc:description/>
  <cp:lastModifiedBy>VICENZI Aude (WOL)</cp:lastModifiedBy>
  <cp:revision>2</cp:revision>
  <cp:lastPrinted>2021-06-18T11:14:00Z</cp:lastPrinted>
  <dcterms:created xsi:type="dcterms:W3CDTF">2021-11-09T08:04:00Z</dcterms:created>
  <dcterms:modified xsi:type="dcterms:W3CDTF">2021-11-09T08:04:00Z</dcterms:modified>
</cp:coreProperties>
</file>